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B6537" w14:textId="77777777" w:rsidR="00AB3B70" w:rsidRPr="00B123C9" w:rsidRDefault="00AB3B70" w:rsidP="00B123C9">
      <w:pPr>
        <w:spacing w:after="0" w:line="240" w:lineRule="auto"/>
        <w:rPr>
          <w:rFonts w:ascii="Acrom" w:hAnsi="Acrom" w:cs="Arial"/>
          <w:sz w:val="26"/>
          <w:szCs w:val="26"/>
        </w:rPr>
      </w:pPr>
      <w:r w:rsidRPr="00B123C9">
        <w:rPr>
          <w:rFonts w:ascii="Acrom" w:hAnsi="Acrom" w:cs="Arial"/>
          <w:sz w:val="56"/>
          <w:szCs w:val="26"/>
        </w:rPr>
        <w:t>Приложение</w:t>
      </w:r>
      <w:r w:rsidRPr="00B123C9">
        <w:rPr>
          <w:rFonts w:ascii="Acrom" w:hAnsi="Acrom" w:cs="Arial"/>
          <w:sz w:val="26"/>
          <w:szCs w:val="26"/>
        </w:rPr>
        <w:t xml:space="preserve"> </w:t>
      </w:r>
    </w:p>
    <w:p w14:paraId="7B76C059" w14:textId="77777777" w:rsidR="00F1464C" w:rsidRDefault="00F774E5" w:rsidP="00B123C9">
      <w:pPr>
        <w:spacing w:after="0" w:line="240" w:lineRule="auto"/>
        <w:rPr>
          <w:rFonts w:ascii="Acrom" w:hAnsi="Acrom" w:cs="Arial"/>
          <w:sz w:val="26"/>
          <w:szCs w:val="26"/>
        </w:rPr>
      </w:pPr>
      <w:r w:rsidRPr="00B123C9">
        <w:rPr>
          <w:rFonts w:ascii="Acrom" w:hAnsi="Acrom" w:cs="Arial"/>
          <w:sz w:val="26"/>
          <w:szCs w:val="26"/>
        </w:rPr>
        <w:t xml:space="preserve">Технические требования для включения в </w:t>
      </w:r>
      <w:r w:rsidR="004B2A5C" w:rsidRPr="00B123C9">
        <w:rPr>
          <w:rFonts w:ascii="Acrom" w:hAnsi="Acrom" w:cs="Arial"/>
          <w:sz w:val="26"/>
          <w:szCs w:val="26"/>
        </w:rPr>
        <w:t>задание на проектирование</w:t>
      </w:r>
    </w:p>
    <w:p w14:paraId="15BE2094" w14:textId="77777777" w:rsidR="00B123C9" w:rsidRPr="00B123C9" w:rsidRDefault="00B123C9" w:rsidP="00B123C9">
      <w:pPr>
        <w:spacing w:after="0" w:line="240" w:lineRule="auto"/>
        <w:rPr>
          <w:rFonts w:ascii="Acrom" w:hAnsi="Acrom" w:cs="Arial"/>
          <w:sz w:val="26"/>
          <w:szCs w:val="26"/>
        </w:rPr>
      </w:pP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704"/>
        <w:gridCol w:w="3610"/>
        <w:gridCol w:w="1969"/>
        <w:gridCol w:w="4060"/>
      </w:tblGrid>
      <w:tr w:rsidR="00722D87" w14:paraId="44B2DF45" w14:textId="77777777" w:rsidTr="00C6328D">
        <w:tc>
          <w:tcPr>
            <w:tcW w:w="704" w:type="dxa"/>
            <w:shd w:val="clear" w:color="auto" w:fill="92D050"/>
            <w:vAlign w:val="center"/>
          </w:tcPr>
          <w:p w14:paraId="39F48630" w14:textId="77777777" w:rsidR="00722D87" w:rsidRPr="00B123C9" w:rsidRDefault="00722D87" w:rsidP="00B123C9">
            <w:pPr>
              <w:rPr>
                <w:b/>
                <w:color w:val="FFFFFF" w:themeColor="background1"/>
              </w:rPr>
            </w:pPr>
            <w:r w:rsidRPr="00B123C9">
              <w:rPr>
                <w:b/>
                <w:color w:val="FFFFFF" w:themeColor="background1"/>
              </w:rPr>
              <w:t>№</w:t>
            </w:r>
          </w:p>
        </w:tc>
        <w:tc>
          <w:tcPr>
            <w:tcW w:w="5579" w:type="dxa"/>
            <w:gridSpan w:val="2"/>
            <w:shd w:val="clear" w:color="auto" w:fill="92D050"/>
            <w:vAlign w:val="center"/>
          </w:tcPr>
          <w:p w14:paraId="74CCB0A8" w14:textId="77777777" w:rsidR="00722D87" w:rsidRPr="00B123C9" w:rsidRDefault="00722D87" w:rsidP="00722D87">
            <w:pPr>
              <w:jc w:val="center"/>
              <w:rPr>
                <w:b/>
                <w:color w:val="FFFFFF" w:themeColor="background1"/>
              </w:rPr>
            </w:pPr>
            <w:r w:rsidRPr="00B123C9">
              <w:rPr>
                <w:b/>
                <w:color w:val="FFFFFF" w:themeColor="background1"/>
              </w:rPr>
              <w:t>Параметр</w:t>
            </w:r>
          </w:p>
        </w:tc>
        <w:tc>
          <w:tcPr>
            <w:tcW w:w="4060" w:type="dxa"/>
            <w:shd w:val="clear" w:color="auto" w:fill="92D050"/>
            <w:vAlign w:val="center"/>
          </w:tcPr>
          <w:p w14:paraId="6BA21956" w14:textId="77777777" w:rsidR="00722D87" w:rsidRPr="00B123C9" w:rsidRDefault="00722D87" w:rsidP="00722D87">
            <w:pPr>
              <w:jc w:val="center"/>
              <w:rPr>
                <w:b/>
                <w:color w:val="FFFFFF" w:themeColor="background1"/>
              </w:rPr>
            </w:pPr>
            <w:r w:rsidRPr="00B123C9">
              <w:rPr>
                <w:b/>
                <w:color w:val="FFFFFF" w:themeColor="background1"/>
              </w:rPr>
              <w:t>Требуемое значение</w:t>
            </w:r>
          </w:p>
        </w:tc>
      </w:tr>
      <w:tr w:rsidR="00A3141C" w14:paraId="426BACFD" w14:textId="77777777" w:rsidTr="00C6328D">
        <w:trPr>
          <w:cantSplit/>
          <w:trHeight w:val="392"/>
          <w:tblHeader/>
        </w:trPr>
        <w:tc>
          <w:tcPr>
            <w:tcW w:w="10343" w:type="dxa"/>
            <w:gridSpan w:val="4"/>
            <w:shd w:val="clear" w:color="auto" w:fill="E2EFD9"/>
            <w:vAlign w:val="center"/>
          </w:tcPr>
          <w:p w14:paraId="1D2C2A9E" w14:textId="77777777" w:rsidR="00A3141C" w:rsidRPr="00A3141C" w:rsidRDefault="000C2606" w:rsidP="00B123C9">
            <w:pPr>
              <w:pStyle w:val="a5"/>
              <w:numPr>
                <w:ilvl w:val="0"/>
                <w:numId w:val="4"/>
              </w:numPr>
              <w:rPr>
                <w:b/>
              </w:rPr>
            </w:pPr>
            <w:r>
              <w:rPr>
                <w:rFonts w:ascii="Calibri" w:hAnsi="Calibri"/>
                <w:b/>
                <w:color w:val="000000"/>
              </w:rPr>
              <w:t>Общие требования</w:t>
            </w:r>
          </w:p>
        </w:tc>
      </w:tr>
      <w:tr w:rsidR="00B26C75" w14:paraId="738DFA76" w14:textId="77777777" w:rsidTr="00C6328D">
        <w:tc>
          <w:tcPr>
            <w:tcW w:w="704" w:type="dxa"/>
            <w:vAlign w:val="center"/>
          </w:tcPr>
          <w:p w14:paraId="37D84B97" w14:textId="77777777" w:rsidR="00B26C75" w:rsidRPr="007A1115" w:rsidRDefault="00B26C75" w:rsidP="00886C2D">
            <w:pPr>
              <w:pStyle w:val="a5"/>
              <w:numPr>
                <w:ilvl w:val="1"/>
                <w:numId w:val="2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7FD8A5FC" w14:textId="77777777" w:rsidR="00B26C75" w:rsidRDefault="00077EB3" w:rsidP="00D31706">
            <w:pPr>
              <w:spacing w:before="40" w:after="40"/>
            </w:pPr>
            <w:r>
              <w:t>Габаритные размеры, ШхВхГ, не более</w:t>
            </w:r>
          </w:p>
        </w:tc>
        <w:tc>
          <w:tcPr>
            <w:tcW w:w="4060" w:type="dxa"/>
            <w:vAlign w:val="center"/>
          </w:tcPr>
          <w:p w14:paraId="3564B559" w14:textId="39D8B761" w:rsidR="00B26C75" w:rsidRDefault="00BC7972" w:rsidP="007C5659">
            <w:pPr>
              <w:spacing w:before="40" w:after="40"/>
              <w:jc w:val="center"/>
            </w:pPr>
            <w:r>
              <w:t>213</w:t>
            </w:r>
            <w:r w:rsidR="00077EB3">
              <w:t xml:space="preserve"> х </w:t>
            </w:r>
            <w:r>
              <w:t>128</w:t>
            </w:r>
            <w:r w:rsidR="00077EB3">
              <w:t xml:space="preserve"> х </w:t>
            </w:r>
            <w:r>
              <w:t>1</w:t>
            </w:r>
            <w:r w:rsidR="007C5659">
              <w:t>35</w:t>
            </w:r>
          </w:p>
        </w:tc>
      </w:tr>
      <w:tr w:rsidR="000D1E41" w14:paraId="01340D29" w14:textId="77777777" w:rsidTr="00C6328D">
        <w:tc>
          <w:tcPr>
            <w:tcW w:w="704" w:type="dxa"/>
            <w:vAlign w:val="center"/>
          </w:tcPr>
          <w:p w14:paraId="28CE669F" w14:textId="77777777" w:rsidR="000D1E41" w:rsidRPr="007A1115" w:rsidRDefault="000D1E41" w:rsidP="00886C2D">
            <w:pPr>
              <w:pStyle w:val="a5"/>
              <w:numPr>
                <w:ilvl w:val="1"/>
                <w:numId w:val="2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1143AF04" w14:textId="77777777" w:rsidR="000D1E41" w:rsidRDefault="000D1E41" w:rsidP="00D31706">
            <w:pPr>
              <w:spacing w:before="40" w:after="40"/>
            </w:pPr>
            <w:r>
              <w:t>Тип монтажа</w:t>
            </w:r>
          </w:p>
        </w:tc>
        <w:tc>
          <w:tcPr>
            <w:tcW w:w="4060" w:type="dxa"/>
            <w:vAlign w:val="center"/>
          </w:tcPr>
          <w:p w14:paraId="6C9DEA57" w14:textId="77777777" w:rsidR="000D1E41" w:rsidRDefault="000D1E41" w:rsidP="00077EB3">
            <w:pPr>
              <w:spacing w:before="40" w:after="40"/>
              <w:jc w:val="center"/>
            </w:pPr>
            <w:r>
              <w:t>На дверь/монтажную панель</w:t>
            </w:r>
          </w:p>
        </w:tc>
      </w:tr>
      <w:tr w:rsidR="00077EB3" w14:paraId="52457CC0" w14:textId="77777777" w:rsidTr="00C6328D">
        <w:tc>
          <w:tcPr>
            <w:tcW w:w="704" w:type="dxa"/>
            <w:vAlign w:val="center"/>
          </w:tcPr>
          <w:p w14:paraId="44E9939E" w14:textId="77777777" w:rsidR="00077EB3" w:rsidRPr="007A1115" w:rsidRDefault="00077EB3" w:rsidP="00886C2D">
            <w:pPr>
              <w:pStyle w:val="a5"/>
              <w:numPr>
                <w:ilvl w:val="1"/>
                <w:numId w:val="2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4FD0F74E" w14:textId="77777777" w:rsidR="00077EB3" w:rsidRDefault="00077EB3" w:rsidP="00D31706">
            <w:pPr>
              <w:spacing w:before="40" w:after="40"/>
            </w:pPr>
            <w:r>
              <w:t>Степень защиты лицевой панели, не хуже</w:t>
            </w:r>
          </w:p>
        </w:tc>
        <w:tc>
          <w:tcPr>
            <w:tcW w:w="4060" w:type="dxa"/>
            <w:vAlign w:val="center"/>
          </w:tcPr>
          <w:p w14:paraId="1EAC47A6" w14:textId="77777777" w:rsidR="00077EB3" w:rsidRPr="00077EB3" w:rsidRDefault="00077EB3" w:rsidP="00077EB3">
            <w:pPr>
              <w:spacing w:before="40" w:after="40"/>
              <w:jc w:val="center"/>
              <w:rPr>
                <w:lang w:val="en-US"/>
              </w:rPr>
            </w:pPr>
            <w:r>
              <w:rPr>
                <w:lang w:val="en-US"/>
              </w:rPr>
              <w:t>IP54</w:t>
            </w:r>
          </w:p>
        </w:tc>
      </w:tr>
      <w:tr w:rsidR="00077EB3" w14:paraId="0C69AB95" w14:textId="77777777" w:rsidTr="00C6328D">
        <w:tc>
          <w:tcPr>
            <w:tcW w:w="704" w:type="dxa"/>
            <w:vAlign w:val="center"/>
          </w:tcPr>
          <w:p w14:paraId="4ECFBC99" w14:textId="77777777" w:rsidR="00077EB3" w:rsidRPr="007A1115" w:rsidRDefault="00077EB3" w:rsidP="00886C2D">
            <w:pPr>
              <w:pStyle w:val="a5"/>
              <w:numPr>
                <w:ilvl w:val="1"/>
                <w:numId w:val="2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1283142C" w14:textId="77777777" w:rsidR="00077EB3" w:rsidRPr="00077EB3" w:rsidRDefault="00077EB3" w:rsidP="00D31706">
            <w:pPr>
              <w:spacing w:before="40" w:after="40"/>
            </w:pPr>
            <w:r>
              <w:t>Диапазон рабочих температур, не хуже</w:t>
            </w:r>
          </w:p>
        </w:tc>
        <w:tc>
          <w:tcPr>
            <w:tcW w:w="4060" w:type="dxa"/>
            <w:vAlign w:val="center"/>
          </w:tcPr>
          <w:p w14:paraId="49A9A69D" w14:textId="77777777" w:rsidR="00077EB3" w:rsidRPr="00077EB3" w:rsidRDefault="00077EB3" w:rsidP="00077EB3">
            <w:pPr>
              <w:spacing w:before="40" w:after="40"/>
              <w:jc w:val="center"/>
            </w:pPr>
            <w:r>
              <w:t>-40…+55</w:t>
            </w:r>
            <w:r>
              <w:rPr>
                <w:rFonts w:cstheme="minorHAnsi"/>
              </w:rPr>
              <w:t>°</w:t>
            </w:r>
            <w:r>
              <w:t>С</w:t>
            </w:r>
          </w:p>
        </w:tc>
      </w:tr>
      <w:tr w:rsidR="00077EB3" w14:paraId="70532F56" w14:textId="77777777" w:rsidTr="00C6328D">
        <w:tc>
          <w:tcPr>
            <w:tcW w:w="704" w:type="dxa"/>
            <w:vAlign w:val="center"/>
          </w:tcPr>
          <w:p w14:paraId="4CE81EBD" w14:textId="77777777" w:rsidR="00077EB3" w:rsidRPr="007A1115" w:rsidRDefault="00077EB3" w:rsidP="00886C2D">
            <w:pPr>
              <w:pStyle w:val="a5"/>
              <w:numPr>
                <w:ilvl w:val="1"/>
                <w:numId w:val="2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7FF0078E" w14:textId="77777777" w:rsidR="00077EB3" w:rsidRDefault="00077EB3" w:rsidP="00D31706">
            <w:pPr>
              <w:spacing w:before="40" w:after="40"/>
            </w:pPr>
            <w:r>
              <w:t>Средний срок службы, лет, не менее</w:t>
            </w:r>
          </w:p>
        </w:tc>
        <w:tc>
          <w:tcPr>
            <w:tcW w:w="4060" w:type="dxa"/>
            <w:vAlign w:val="center"/>
          </w:tcPr>
          <w:p w14:paraId="365EDD0E" w14:textId="77777777" w:rsidR="00077EB3" w:rsidRDefault="00077EB3" w:rsidP="00077EB3">
            <w:pPr>
              <w:spacing w:before="40" w:after="40"/>
              <w:jc w:val="center"/>
            </w:pPr>
            <w:r>
              <w:t>25</w:t>
            </w:r>
          </w:p>
        </w:tc>
      </w:tr>
      <w:tr w:rsidR="007C5659" w14:paraId="00841421" w14:textId="77777777" w:rsidTr="00646B36">
        <w:trPr>
          <w:trHeight w:val="974"/>
        </w:trPr>
        <w:tc>
          <w:tcPr>
            <w:tcW w:w="704" w:type="dxa"/>
            <w:vAlign w:val="center"/>
          </w:tcPr>
          <w:p w14:paraId="424BDA7F" w14:textId="77777777" w:rsidR="007C5659" w:rsidRPr="007A1115" w:rsidRDefault="007C5659" w:rsidP="00912020">
            <w:pPr>
              <w:pStyle w:val="a5"/>
              <w:numPr>
                <w:ilvl w:val="1"/>
                <w:numId w:val="2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730A1579" w14:textId="3521E488" w:rsidR="007C5659" w:rsidRDefault="007C5659" w:rsidP="00912020">
            <w:pPr>
              <w:spacing w:before="40" w:after="40"/>
            </w:pPr>
            <w:r>
              <w:t>Номинальное напряжение оперативного питания, В, постоянное</w:t>
            </w:r>
          </w:p>
        </w:tc>
        <w:tc>
          <w:tcPr>
            <w:tcW w:w="4060" w:type="dxa"/>
            <w:vAlign w:val="center"/>
          </w:tcPr>
          <w:p w14:paraId="64E6ACE7" w14:textId="48492DC8" w:rsidR="007C5659" w:rsidRPr="007A1115" w:rsidRDefault="007C5659" w:rsidP="00912020">
            <w:pPr>
              <w:spacing w:before="40" w:after="40"/>
              <w:jc w:val="center"/>
            </w:pPr>
            <w:r>
              <w:t>110/220</w:t>
            </w:r>
          </w:p>
        </w:tc>
      </w:tr>
      <w:tr w:rsidR="005C51DF" w14:paraId="5D8499B3" w14:textId="77777777" w:rsidTr="00646B36">
        <w:trPr>
          <w:trHeight w:val="707"/>
        </w:trPr>
        <w:tc>
          <w:tcPr>
            <w:tcW w:w="704" w:type="dxa"/>
            <w:vAlign w:val="center"/>
          </w:tcPr>
          <w:p w14:paraId="6604F347" w14:textId="77777777" w:rsidR="005C51DF" w:rsidRPr="007A1115" w:rsidRDefault="005C51DF" w:rsidP="0068394A">
            <w:pPr>
              <w:pStyle w:val="a5"/>
              <w:numPr>
                <w:ilvl w:val="1"/>
                <w:numId w:val="2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66F5DAF6" w14:textId="12946970" w:rsidR="005C51DF" w:rsidRPr="007A1115" w:rsidRDefault="005C51DF" w:rsidP="005C51DF">
            <w:pPr>
              <w:spacing w:before="40" w:after="40"/>
            </w:pPr>
            <w:r>
              <w:t>Рабочий диапазон питания постоянным напряжением, В, не менее</w:t>
            </w:r>
          </w:p>
        </w:tc>
        <w:tc>
          <w:tcPr>
            <w:tcW w:w="4060" w:type="dxa"/>
            <w:vAlign w:val="center"/>
          </w:tcPr>
          <w:p w14:paraId="00DDF174" w14:textId="7198AE42" w:rsidR="005C51DF" w:rsidRPr="007A1115" w:rsidRDefault="005C51DF" w:rsidP="007424CA">
            <w:pPr>
              <w:spacing w:before="40" w:after="40"/>
              <w:jc w:val="center"/>
            </w:pPr>
            <w:r>
              <w:t>85 - 340</w:t>
            </w:r>
          </w:p>
        </w:tc>
      </w:tr>
      <w:tr w:rsidR="00176007" w14:paraId="0ED05F7C" w14:textId="77777777" w:rsidTr="00C6328D">
        <w:tc>
          <w:tcPr>
            <w:tcW w:w="704" w:type="dxa"/>
            <w:vAlign w:val="center"/>
          </w:tcPr>
          <w:p w14:paraId="4F095E6F" w14:textId="77777777" w:rsidR="00176007" w:rsidRPr="007A1115" w:rsidRDefault="00176007" w:rsidP="00176007">
            <w:pPr>
              <w:pStyle w:val="a5"/>
              <w:numPr>
                <w:ilvl w:val="1"/>
                <w:numId w:val="2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3578AEC1" w14:textId="2DC7942A" w:rsidR="00176007" w:rsidRPr="007A1115" w:rsidRDefault="006E550A" w:rsidP="00135DE8">
            <w:pPr>
              <w:spacing w:before="40" w:after="40"/>
            </w:pPr>
            <w:r>
              <w:t>Время готовности после подачи питания</w:t>
            </w:r>
            <w:r w:rsidR="00135DE8">
              <w:t>, с, не более</w:t>
            </w:r>
          </w:p>
        </w:tc>
        <w:tc>
          <w:tcPr>
            <w:tcW w:w="4060" w:type="dxa"/>
            <w:vAlign w:val="center"/>
          </w:tcPr>
          <w:p w14:paraId="71D4E133" w14:textId="70561E65" w:rsidR="00176007" w:rsidRPr="007A1115" w:rsidRDefault="006E550A" w:rsidP="005C51DF">
            <w:pPr>
              <w:spacing w:before="40" w:after="40"/>
              <w:jc w:val="center"/>
            </w:pPr>
            <w:r>
              <w:t>0,</w:t>
            </w:r>
            <w:r w:rsidR="005C51DF">
              <w:t>8</w:t>
            </w:r>
          </w:p>
        </w:tc>
      </w:tr>
      <w:tr w:rsidR="00AC558D" w14:paraId="0ECDA32D" w14:textId="77777777" w:rsidTr="00AC558D">
        <w:trPr>
          <w:trHeight w:val="311"/>
        </w:trPr>
        <w:tc>
          <w:tcPr>
            <w:tcW w:w="704" w:type="dxa"/>
            <w:vAlign w:val="center"/>
          </w:tcPr>
          <w:p w14:paraId="6AEBD88F" w14:textId="77777777" w:rsidR="00AC558D" w:rsidRPr="007A1115" w:rsidRDefault="00AC558D" w:rsidP="0068394A">
            <w:pPr>
              <w:pStyle w:val="a5"/>
              <w:numPr>
                <w:ilvl w:val="1"/>
                <w:numId w:val="2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490F400F" w14:textId="4246AEB5" w:rsidR="00AC558D" w:rsidRDefault="00AC558D" w:rsidP="0068394A">
            <w:pPr>
              <w:spacing w:before="40" w:after="40"/>
            </w:pPr>
            <w:r>
              <w:t>Устойчивость к перерывам питания, с, не менее</w:t>
            </w:r>
          </w:p>
        </w:tc>
        <w:tc>
          <w:tcPr>
            <w:tcW w:w="4060" w:type="dxa"/>
            <w:vAlign w:val="center"/>
          </w:tcPr>
          <w:p w14:paraId="69196892" w14:textId="3A157289" w:rsidR="00AC558D" w:rsidRPr="007A1115" w:rsidRDefault="00AC558D" w:rsidP="0068394A">
            <w:pPr>
              <w:spacing w:before="40" w:after="40"/>
              <w:jc w:val="center"/>
            </w:pPr>
            <w:r>
              <w:t>0,1</w:t>
            </w:r>
          </w:p>
        </w:tc>
      </w:tr>
      <w:tr w:rsidR="00077EB3" w14:paraId="20083F77" w14:textId="77777777" w:rsidTr="00C6328D">
        <w:tc>
          <w:tcPr>
            <w:tcW w:w="10343" w:type="dxa"/>
            <w:gridSpan w:val="4"/>
            <w:shd w:val="clear" w:color="auto" w:fill="E2EFD9"/>
            <w:vAlign w:val="center"/>
          </w:tcPr>
          <w:p w14:paraId="44A2439A" w14:textId="77777777" w:rsidR="00077EB3" w:rsidRPr="00A3141C" w:rsidRDefault="00077EB3" w:rsidP="00077EB3">
            <w:pPr>
              <w:pStyle w:val="a5"/>
              <w:numPr>
                <w:ilvl w:val="0"/>
                <w:numId w:val="4"/>
              </w:numPr>
              <w:rPr>
                <w:b/>
              </w:rPr>
            </w:pPr>
            <w:r>
              <w:rPr>
                <w:rFonts w:ascii="Calibri" w:hAnsi="Calibri"/>
                <w:b/>
                <w:color w:val="000000"/>
              </w:rPr>
              <w:t>Аналоговые входы</w:t>
            </w:r>
          </w:p>
        </w:tc>
      </w:tr>
      <w:tr w:rsidR="00077EB3" w14:paraId="29558483" w14:textId="77777777" w:rsidTr="00C6328D">
        <w:trPr>
          <w:hidden/>
        </w:trPr>
        <w:tc>
          <w:tcPr>
            <w:tcW w:w="704" w:type="dxa"/>
            <w:vAlign w:val="center"/>
          </w:tcPr>
          <w:p w14:paraId="78D2347E" w14:textId="77777777" w:rsidR="00DE29F0" w:rsidRPr="00DE29F0" w:rsidRDefault="00DE29F0" w:rsidP="00DE29F0">
            <w:pPr>
              <w:pStyle w:val="a5"/>
              <w:numPr>
                <w:ilvl w:val="0"/>
                <w:numId w:val="6"/>
              </w:numPr>
              <w:rPr>
                <w:vanish/>
              </w:rPr>
            </w:pPr>
          </w:p>
          <w:p w14:paraId="0715422E" w14:textId="77777777" w:rsidR="00DE29F0" w:rsidRPr="00DE29F0" w:rsidRDefault="00DE29F0" w:rsidP="00DE29F0">
            <w:pPr>
              <w:pStyle w:val="a5"/>
              <w:numPr>
                <w:ilvl w:val="0"/>
                <w:numId w:val="6"/>
              </w:numPr>
              <w:rPr>
                <w:vanish/>
              </w:rPr>
            </w:pPr>
          </w:p>
          <w:p w14:paraId="408A9574" w14:textId="3334AE73" w:rsidR="00077EB3" w:rsidRDefault="00077EB3" w:rsidP="00DE29F0">
            <w:pPr>
              <w:pStyle w:val="a5"/>
              <w:numPr>
                <w:ilvl w:val="1"/>
                <w:numId w:val="6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1F945D48" w14:textId="3D9EA1C3" w:rsidR="00077EB3" w:rsidRPr="00CA4630" w:rsidRDefault="00077EB3" w:rsidP="002E07A4">
            <w:pPr>
              <w:spacing w:before="40" w:after="40"/>
            </w:pPr>
            <w:r>
              <w:t xml:space="preserve">Количество входов измерения </w:t>
            </w:r>
            <w:r w:rsidR="002E07A4">
              <w:t>напряжения</w:t>
            </w:r>
            <w:r>
              <w:t>, не менее</w:t>
            </w:r>
          </w:p>
        </w:tc>
        <w:tc>
          <w:tcPr>
            <w:tcW w:w="4060" w:type="dxa"/>
            <w:vAlign w:val="center"/>
          </w:tcPr>
          <w:p w14:paraId="19CB5A57" w14:textId="77777777" w:rsidR="00077EB3" w:rsidRPr="00CA4630" w:rsidRDefault="00077EB3" w:rsidP="00077EB3">
            <w:pPr>
              <w:spacing w:before="40" w:after="40"/>
              <w:jc w:val="center"/>
            </w:pPr>
            <w:r>
              <w:t>3</w:t>
            </w:r>
          </w:p>
        </w:tc>
      </w:tr>
      <w:tr w:rsidR="00077EB3" w14:paraId="0B960D61" w14:textId="77777777" w:rsidTr="00C6328D">
        <w:tc>
          <w:tcPr>
            <w:tcW w:w="704" w:type="dxa"/>
            <w:vAlign w:val="center"/>
          </w:tcPr>
          <w:p w14:paraId="50C96550" w14:textId="77777777" w:rsidR="00077EB3" w:rsidRDefault="00077EB3" w:rsidP="00077EB3">
            <w:pPr>
              <w:pStyle w:val="a5"/>
              <w:numPr>
                <w:ilvl w:val="1"/>
                <w:numId w:val="6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59409217" w14:textId="45FF1DFF" w:rsidR="00077EB3" w:rsidRDefault="002E07A4" w:rsidP="00077EB3">
            <w:pPr>
              <w:spacing w:before="40" w:after="40"/>
            </w:pPr>
            <w:r>
              <w:t>Диапазон измерения напряжений, В, не менее</w:t>
            </w:r>
          </w:p>
        </w:tc>
        <w:tc>
          <w:tcPr>
            <w:tcW w:w="4060" w:type="dxa"/>
            <w:vAlign w:val="center"/>
          </w:tcPr>
          <w:p w14:paraId="1D316901" w14:textId="0E6C1DDD" w:rsidR="00077EB3" w:rsidRDefault="002E07A4" w:rsidP="00C8352A">
            <w:pPr>
              <w:spacing w:before="40" w:after="40"/>
              <w:jc w:val="center"/>
            </w:pPr>
            <w:r>
              <w:t>8</w:t>
            </w:r>
            <w:r w:rsidR="00C8352A">
              <w:t>5</w:t>
            </w:r>
            <w:r>
              <w:t xml:space="preserve"> – 340</w:t>
            </w:r>
          </w:p>
        </w:tc>
      </w:tr>
      <w:tr w:rsidR="008C6AA4" w14:paraId="08D4242D" w14:textId="77777777" w:rsidTr="00C6328D">
        <w:tc>
          <w:tcPr>
            <w:tcW w:w="704" w:type="dxa"/>
            <w:vAlign w:val="center"/>
          </w:tcPr>
          <w:p w14:paraId="1A95EA34" w14:textId="77777777" w:rsidR="008C6AA4" w:rsidRDefault="008C6AA4" w:rsidP="00077EB3">
            <w:pPr>
              <w:pStyle w:val="a5"/>
              <w:numPr>
                <w:ilvl w:val="1"/>
                <w:numId w:val="6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04469546" w14:textId="45B58934" w:rsidR="008C6AA4" w:rsidRDefault="008C6AA4" w:rsidP="00077EB3">
            <w:pPr>
              <w:spacing w:before="40" w:after="40"/>
            </w:pPr>
            <w:r>
              <w:t>Количество входов измерения тока, шт</w:t>
            </w:r>
          </w:p>
        </w:tc>
        <w:tc>
          <w:tcPr>
            <w:tcW w:w="4060" w:type="dxa"/>
            <w:vAlign w:val="center"/>
          </w:tcPr>
          <w:p w14:paraId="22D963BE" w14:textId="605D6203" w:rsidR="008C6AA4" w:rsidRDefault="008C6AA4" w:rsidP="00C8352A">
            <w:pPr>
              <w:spacing w:before="40" w:after="40"/>
              <w:jc w:val="center"/>
            </w:pPr>
            <w:r>
              <w:t>3</w:t>
            </w:r>
          </w:p>
        </w:tc>
      </w:tr>
      <w:tr w:rsidR="008C6AA4" w14:paraId="1B755C85" w14:textId="77777777" w:rsidTr="00C6328D">
        <w:tc>
          <w:tcPr>
            <w:tcW w:w="704" w:type="dxa"/>
            <w:vAlign w:val="center"/>
          </w:tcPr>
          <w:p w14:paraId="4D7C9602" w14:textId="77777777" w:rsidR="008C6AA4" w:rsidRDefault="008C6AA4" w:rsidP="00077EB3">
            <w:pPr>
              <w:pStyle w:val="a5"/>
              <w:numPr>
                <w:ilvl w:val="1"/>
                <w:numId w:val="6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3F93A564" w14:textId="621EF07F" w:rsidR="008C6AA4" w:rsidRDefault="008C6AA4" w:rsidP="00077EB3">
            <w:pPr>
              <w:spacing w:before="40" w:after="40"/>
            </w:pPr>
            <w:r>
              <w:t>Входы измерения температуры, не менее</w:t>
            </w:r>
          </w:p>
        </w:tc>
        <w:tc>
          <w:tcPr>
            <w:tcW w:w="4060" w:type="dxa"/>
            <w:vAlign w:val="center"/>
          </w:tcPr>
          <w:p w14:paraId="1E3CBEED" w14:textId="57FD22C2" w:rsidR="008C6AA4" w:rsidRDefault="008C6AA4" w:rsidP="00C8352A">
            <w:pPr>
              <w:spacing w:before="40" w:after="40"/>
              <w:jc w:val="center"/>
            </w:pPr>
            <w:r>
              <w:t>1</w:t>
            </w:r>
          </w:p>
        </w:tc>
      </w:tr>
      <w:tr w:rsidR="008C6AA4" w14:paraId="4D15DADE" w14:textId="77777777" w:rsidTr="00C6328D">
        <w:tc>
          <w:tcPr>
            <w:tcW w:w="10343" w:type="dxa"/>
            <w:gridSpan w:val="4"/>
            <w:shd w:val="clear" w:color="auto" w:fill="E2EFD9"/>
            <w:vAlign w:val="center"/>
          </w:tcPr>
          <w:p w14:paraId="658F7F5C" w14:textId="77777777" w:rsidR="008C6AA4" w:rsidRPr="00A3141C" w:rsidRDefault="008C6AA4" w:rsidP="00077EB3">
            <w:pPr>
              <w:pStyle w:val="a5"/>
              <w:numPr>
                <w:ilvl w:val="0"/>
                <w:numId w:val="4"/>
              </w:numPr>
              <w:rPr>
                <w:b/>
              </w:rPr>
            </w:pPr>
            <w:r>
              <w:rPr>
                <w:rFonts w:ascii="Calibri" w:hAnsi="Calibri"/>
                <w:b/>
                <w:color w:val="000000"/>
              </w:rPr>
              <w:t>Дискретные входы</w:t>
            </w:r>
          </w:p>
        </w:tc>
      </w:tr>
      <w:tr w:rsidR="008C6AA4" w14:paraId="42819474" w14:textId="77777777" w:rsidTr="00C6328D">
        <w:trPr>
          <w:hidden/>
        </w:trPr>
        <w:tc>
          <w:tcPr>
            <w:tcW w:w="704" w:type="dxa"/>
            <w:vAlign w:val="center"/>
          </w:tcPr>
          <w:p w14:paraId="5A7A4672" w14:textId="77777777" w:rsidR="008C6AA4" w:rsidRPr="00D45898" w:rsidRDefault="008C6AA4" w:rsidP="00D45898">
            <w:pPr>
              <w:pStyle w:val="a5"/>
              <w:numPr>
                <w:ilvl w:val="0"/>
                <w:numId w:val="6"/>
              </w:numPr>
              <w:rPr>
                <w:vanish/>
              </w:rPr>
            </w:pPr>
          </w:p>
          <w:p w14:paraId="1FED6E6A" w14:textId="77777777" w:rsidR="008C6AA4" w:rsidRDefault="008C6AA4" w:rsidP="00D45898">
            <w:pPr>
              <w:pStyle w:val="a5"/>
              <w:numPr>
                <w:ilvl w:val="1"/>
                <w:numId w:val="6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72B19AAB" w14:textId="77777777" w:rsidR="008C6AA4" w:rsidRPr="00BC608F" w:rsidRDefault="008C6AA4" w:rsidP="00077EB3">
            <w:pPr>
              <w:spacing w:before="40" w:after="40"/>
            </w:pPr>
            <w:r>
              <w:t>Количество дискретных входов, не менее</w:t>
            </w:r>
          </w:p>
        </w:tc>
        <w:tc>
          <w:tcPr>
            <w:tcW w:w="4060" w:type="dxa"/>
            <w:vAlign w:val="center"/>
          </w:tcPr>
          <w:p w14:paraId="22877ADF" w14:textId="19245313" w:rsidR="008C6AA4" w:rsidRPr="00CA4630" w:rsidRDefault="008C6AA4" w:rsidP="00077EB3">
            <w:pPr>
              <w:spacing w:before="40" w:after="40"/>
              <w:jc w:val="center"/>
            </w:pPr>
            <w:r>
              <w:t>4</w:t>
            </w:r>
          </w:p>
        </w:tc>
      </w:tr>
      <w:tr w:rsidR="00DE29F0" w14:paraId="2FFA67EF" w14:textId="77777777" w:rsidTr="00C6328D">
        <w:trPr>
          <w:hidden/>
        </w:trPr>
        <w:tc>
          <w:tcPr>
            <w:tcW w:w="704" w:type="dxa"/>
            <w:vAlign w:val="center"/>
          </w:tcPr>
          <w:p w14:paraId="5ECB59C4" w14:textId="77777777" w:rsidR="00DE29F0" w:rsidRPr="00D45898" w:rsidRDefault="00DE29F0" w:rsidP="00DE29F0">
            <w:pPr>
              <w:pStyle w:val="a5"/>
              <w:numPr>
                <w:ilvl w:val="1"/>
                <w:numId w:val="6"/>
              </w:numPr>
              <w:rPr>
                <w:vanish/>
              </w:rPr>
            </w:pPr>
          </w:p>
        </w:tc>
        <w:tc>
          <w:tcPr>
            <w:tcW w:w="5579" w:type="dxa"/>
            <w:gridSpan w:val="2"/>
            <w:vAlign w:val="center"/>
          </w:tcPr>
          <w:p w14:paraId="3A3FADF6" w14:textId="54A874BA" w:rsidR="00DE29F0" w:rsidRDefault="00DE29F0" w:rsidP="00077EB3">
            <w:pPr>
              <w:spacing w:before="40" w:after="40"/>
            </w:pPr>
            <w:r>
              <w:t>Необходимость внешнего питания</w:t>
            </w:r>
          </w:p>
        </w:tc>
        <w:tc>
          <w:tcPr>
            <w:tcW w:w="4060" w:type="dxa"/>
            <w:vAlign w:val="center"/>
          </w:tcPr>
          <w:p w14:paraId="38019693" w14:textId="5D92DE02" w:rsidR="00DE29F0" w:rsidRDefault="00DE29F0" w:rsidP="00077EB3">
            <w:pPr>
              <w:spacing w:before="40" w:after="40"/>
              <w:jc w:val="center"/>
            </w:pPr>
            <w:r>
              <w:t>нет</w:t>
            </w:r>
          </w:p>
        </w:tc>
      </w:tr>
      <w:tr w:rsidR="008C6AA4" w14:paraId="5E8549BF" w14:textId="77777777" w:rsidTr="00C6328D">
        <w:tc>
          <w:tcPr>
            <w:tcW w:w="10343" w:type="dxa"/>
            <w:gridSpan w:val="4"/>
            <w:shd w:val="clear" w:color="auto" w:fill="E2EFD9"/>
            <w:vAlign w:val="center"/>
          </w:tcPr>
          <w:p w14:paraId="71A83EFC" w14:textId="77777777" w:rsidR="008C6AA4" w:rsidRPr="00A3141C" w:rsidRDefault="008C6AA4" w:rsidP="00077EB3">
            <w:pPr>
              <w:pStyle w:val="a5"/>
              <w:numPr>
                <w:ilvl w:val="0"/>
                <w:numId w:val="4"/>
              </w:numPr>
              <w:rPr>
                <w:b/>
              </w:rPr>
            </w:pPr>
            <w:r>
              <w:rPr>
                <w:rFonts w:ascii="Calibri" w:hAnsi="Calibri"/>
                <w:b/>
                <w:color w:val="000000"/>
              </w:rPr>
              <w:t>Дискретные выходы</w:t>
            </w:r>
          </w:p>
        </w:tc>
      </w:tr>
      <w:tr w:rsidR="008C6AA4" w14:paraId="280B1320" w14:textId="77777777" w:rsidTr="00C6328D">
        <w:trPr>
          <w:hidden/>
        </w:trPr>
        <w:tc>
          <w:tcPr>
            <w:tcW w:w="704" w:type="dxa"/>
            <w:vAlign w:val="center"/>
          </w:tcPr>
          <w:p w14:paraId="3A6B1C7F" w14:textId="77777777" w:rsidR="008C6AA4" w:rsidRPr="00D45898" w:rsidRDefault="008C6AA4" w:rsidP="00D45898">
            <w:pPr>
              <w:pStyle w:val="a5"/>
              <w:numPr>
                <w:ilvl w:val="0"/>
                <w:numId w:val="6"/>
              </w:numPr>
              <w:rPr>
                <w:vanish/>
              </w:rPr>
            </w:pPr>
          </w:p>
          <w:p w14:paraId="3A31147F" w14:textId="77777777" w:rsidR="008C6AA4" w:rsidRDefault="008C6AA4" w:rsidP="00D45898">
            <w:pPr>
              <w:pStyle w:val="a5"/>
              <w:numPr>
                <w:ilvl w:val="1"/>
                <w:numId w:val="6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07EC163F" w14:textId="77777777" w:rsidR="008C6AA4" w:rsidRDefault="008C6AA4" w:rsidP="00077EB3">
            <w:pPr>
              <w:spacing w:before="40" w:after="40"/>
            </w:pPr>
            <w:r>
              <w:t>Количество выходных реле, не менее</w:t>
            </w:r>
          </w:p>
        </w:tc>
        <w:tc>
          <w:tcPr>
            <w:tcW w:w="4060" w:type="dxa"/>
            <w:vAlign w:val="center"/>
          </w:tcPr>
          <w:p w14:paraId="071E14A8" w14:textId="269EEAFB" w:rsidR="008C6AA4" w:rsidRPr="005F0B9F" w:rsidRDefault="008C6AA4" w:rsidP="00077EB3">
            <w:pPr>
              <w:spacing w:before="40" w:after="40"/>
              <w:jc w:val="center"/>
            </w:pPr>
            <w:r>
              <w:t>7</w:t>
            </w:r>
          </w:p>
        </w:tc>
      </w:tr>
      <w:tr w:rsidR="008C6AA4" w14:paraId="4C9A3D39" w14:textId="77777777" w:rsidTr="00C6328D">
        <w:tc>
          <w:tcPr>
            <w:tcW w:w="704" w:type="dxa"/>
            <w:vAlign w:val="center"/>
          </w:tcPr>
          <w:p w14:paraId="4BE97EE7" w14:textId="77777777" w:rsidR="008C6AA4" w:rsidRDefault="008C6AA4" w:rsidP="00077EB3">
            <w:pPr>
              <w:pStyle w:val="a5"/>
              <w:numPr>
                <w:ilvl w:val="1"/>
                <w:numId w:val="6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57B63A4F" w14:textId="77777777" w:rsidR="008C6AA4" w:rsidRDefault="008C6AA4" w:rsidP="00077EB3">
            <w:pPr>
              <w:spacing w:before="40" w:after="40"/>
            </w:pPr>
            <w:r>
              <w:t>Диапазон коммутируемых напряжений, В, не менее</w:t>
            </w:r>
          </w:p>
        </w:tc>
        <w:tc>
          <w:tcPr>
            <w:tcW w:w="4060" w:type="dxa"/>
            <w:vAlign w:val="center"/>
          </w:tcPr>
          <w:p w14:paraId="04E7D31A" w14:textId="3C38AC03" w:rsidR="008C6AA4" w:rsidRPr="00B82B45" w:rsidRDefault="008C6AA4" w:rsidP="00077EB3">
            <w:pPr>
              <w:spacing w:before="40" w:after="40"/>
              <w:jc w:val="center"/>
            </w:pPr>
            <w:r>
              <w:t>10 – 265</w:t>
            </w:r>
          </w:p>
        </w:tc>
      </w:tr>
      <w:tr w:rsidR="008C6AA4" w14:paraId="5EDC2916" w14:textId="77777777" w:rsidTr="00C6328D">
        <w:tc>
          <w:tcPr>
            <w:tcW w:w="704" w:type="dxa"/>
            <w:vAlign w:val="center"/>
          </w:tcPr>
          <w:p w14:paraId="542B9710" w14:textId="77777777" w:rsidR="008C6AA4" w:rsidRDefault="008C6AA4" w:rsidP="00077EB3">
            <w:pPr>
              <w:pStyle w:val="a5"/>
              <w:numPr>
                <w:ilvl w:val="1"/>
                <w:numId w:val="6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274F151C" w14:textId="77777777" w:rsidR="008C6AA4" w:rsidRPr="00B82B45" w:rsidRDefault="008C6AA4" w:rsidP="00077EB3">
            <w:pPr>
              <w:spacing w:before="40" w:after="40"/>
            </w:pPr>
            <w:r>
              <w:t>Коммутационная способность на переменном токе, А, не менее</w:t>
            </w:r>
          </w:p>
        </w:tc>
        <w:tc>
          <w:tcPr>
            <w:tcW w:w="4060" w:type="dxa"/>
            <w:vAlign w:val="center"/>
          </w:tcPr>
          <w:p w14:paraId="1FE993EA" w14:textId="77777777" w:rsidR="008C6AA4" w:rsidRPr="00B82B45" w:rsidRDefault="008C6AA4" w:rsidP="00077EB3">
            <w:pPr>
              <w:spacing w:before="40" w:after="40"/>
              <w:jc w:val="center"/>
            </w:pPr>
            <w:r>
              <w:t>8</w:t>
            </w:r>
          </w:p>
        </w:tc>
      </w:tr>
      <w:tr w:rsidR="008C6AA4" w14:paraId="5C9EE9DE" w14:textId="77777777" w:rsidTr="00C6328D">
        <w:tc>
          <w:tcPr>
            <w:tcW w:w="704" w:type="dxa"/>
            <w:vMerge w:val="restart"/>
            <w:vAlign w:val="center"/>
          </w:tcPr>
          <w:p w14:paraId="3F2109DC" w14:textId="77777777" w:rsidR="008C6AA4" w:rsidRDefault="008C6AA4" w:rsidP="00077EB3">
            <w:pPr>
              <w:pStyle w:val="a5"/>
              <w:numPr>
                <w:ilvl w:val="1"/>
                <w:numId w:val="6"/>
              </w:numPr>
            </w:pPr>
          </w:p>
        </w:tc>
        <w:tc>
          <w:tcPr>
            <w:tcW w:w="3610" w:type="dxa"/>
            <w:vMerge w:val="restart"/>
            <w:vAlign w:val="center"/>
          </w:tcPr>
          <w:p w14:paraId="718400BB" w14:textId="77777777" w:rsidR="008C6AA4" w:rsidRPr="00BC608F" w:rsidRDefault="008C6AA4" w:rsidP="00077EB3">
            <w:pPr>
              <w:spacing w:before="40" w:after="40"/>
            </w:pPr>
            <w:r>
              <w:t>Коммутационная способность на постоянном токе, А, не менее</w:t>
            </w:r>
          </w:p>
        </w:tc>
        <w:tc>
          <w:tcPr>
            <w:tcW w:w="1969" w:type="dxa"/>
            <w:vAlign w:val="center"/>
          </w:tcPr>
          <w:p w14:paraId="701CEE88" w14:textId="77777777" w:rsidR="008C6AA4" w:rsidRPr="00BC608F" w:rsidRDefault="008C6AA4" w:rsidP="00077EB3">
            <w:pPr>
              <w:spacing w:before="40" w:after="40"/>
            </w:pPr>
            <w:r>
              <w:t>замыкание</w:t>
            </w:r>
          </w:p>
        </w:tc>
        <w:tc>
          <w:tcPr>
            <w:tcW w:w="4060" w:type="dxa"/>
            <w:vAlign w:val="center"/>
          </w:tcPr>
          <w:p w14:paraId="20F7C720" w14:textId="77777777" w:rsidR="008C6AA4" w:rsidRPr="008062B3" w:rsidRDefault="008C6AA4" w:rsidP="00077EB3">
            <w:pPr>
              <w:spacing w:before="40" w:after="4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8C6AA4" w14:paraId="19D2F77C" w14:textId="77777777" w:rsidTr="00C6328D">
        <w:tc>
          <w:tcPr>
            <w:tcW w:w="704" w:type="dxa"/>
            <w:vMerge/>
            <w:vAlign w:val="center"/>
          </w:tcPr>
          <w:p w14:paraId="577EE248" w14:textId="77777777" w:rsidR="008C6AA4" w:rsidRDefault="008C6AA4" w:rsidP="00077EB3">
            <w:pPr>
              <w:pStyle w:val="a5"/>
              <w:numPr>
                <w:ilvl w:val="1"/>
                <w:numId w:val="6"/>
              </w:numPr>
            </w:pPr>
          </w:p>
        </w:tc>
        <w:tc>
          <w:tcPr>
            <w:tcW w:w="3610" w:type="dxa"/>
            <w:vMerge/>
            <w:vAlign w:val="center"/>
          </w:tcPr>
          <w:p w14:paraId="39BBCEEE" w14:textId="77777777" w:rsidR="008C6AA4" w:rsidRDefault="008C6AA4" w:rsidP="00077EB3">
            <w:pPr>
              <w:spacing w:before="40" w:after="40"/>
            </w:pPr>
          </w:p>
        </w:tc>
        <w:tc>
          <w:tcPr>
            <w:tcW w:w="1969" w:type="dxa"/>
            <w:vAlign w:val="center"/>
          </w:tcPr>
          <w:p w14:paraId="74FE5414" w14:textId="77777777" w:rsidR="008C6AA4" w:rsidRPr="008062B3" w:rsidRDefault="008C6AA4" w:rsidP="00077EB3">
            <w:pPr>
              <w:spacing w:before="40" w:after="40"/>
            </w:pPr>
            <w:r>
              <w:t xml:space="preserve">Размыкание, </w:t>
            </w:r>
            <w:r>
              <w:rPr>
                <w:lang w:val="en-US"/>
              </w:rPr>
              <w:t>RL</w:t>
            </w:r>
            <w:r>
              <w:t xml:space="preserve">-нагрузка, </w:t>
            </w:r>
            <w:r>
              <w:rPr>
                <w:lang w:val="en-US"/>
              </w:rPr>
              <w:t>t</w:t>
            </w:r>
            <w:r w:rsidRPr="008062B3">
              <w:t xml:space="preserve">=0.02 </w:t>
            </w:r>
            <w:r>
              <w:rPr>
                <w:lang w:val="en-US"/>
              </w:rPr>
              <w:t>c</w:t>
            </w:r>
          </w:p>
        </w:tc>
        <w:tc>
          <w:tcPr>
            <w:tcW w:w="4060" w:type="dxa"/>
            <w:vAlign w:val="center"/>
          </w:tcPr>
          <w:p w14:paraId="5BEC7861" w14:textId="40A5420B" w:rsidR="008C6AA4" w:rsidRPr="008062B3" w:rsidRDefault="008C6AA4" w:rsidP="00077EB3">
            <w:pPr>
              <w:spacing w:before="40" w:after="4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>
              <w:rPr>
                <w:lang w:val="en-US"/>
              </w:rPr>
              <w:t>3</w:t>
            </w:r>
          </w:p>
        </w:tc>
      </w:tr>
      <w:tr w:rsidR="008C6AA4" w14:paraId="3AD22D90" w14:textId="77777777" w:rsidTr="00C6328D">
        <w:tc>
          <w:tcPr>
            <w:tcW w:w="10343" w:type="dxa"/>
            <w:gridSpan w:val="4"/>
            <w:shd w:val="clear" w:color="auto" w:fill="E2EFD9"/>
            <w:vAlign w:val="center"/>
          </w:tcPr>
          <w:p w14:paraId="0E1AF268" w14:textId="168F0EB6" w:rsidR="008C6AA4" w:rsidRDefault="008C6AA4" w:rsidP="001B2569">
            <w:pPr>
              <w:pStyle w:val="a5"/>
              <w:numPr>
                <w:ilvl w:val="0"/>
                <w:numId w:val="4"/>
              </w:num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Поиск повреждённого фидера</w:t>
            </w:r>
          </w:p>
        </w:tc>
      </w:tr>
      <w:tr w:rsidR="008C6AA4" w:rsidRPr="005F0B9F" w14:paraId="20C6E3C5" w14:textId="77777777" w:rsidTr="004763D7">
        <w:trPr>
          <w:hidden/>
        </w:trPr>
        <w:tc>
          <w:tcPr>
            <w:tcW w:w="704" w:type="dxa"/>
            <w:vAlign w:val="center"/>
          </w:tcPr>
          <w:p w14:paraId="144E1383" w14:textId="77777777" w:rsidR="008C6AA4" w:rsidRPr="00D45898" w:rsidRDefault="008C6AA4" w:rsidP="004763D7">
            <w:pPr>
              <w:pStyle w:val="a5"/>
              <w:numPr>
                <w:ilvl w:val="0"/>
                <w:numId w:val="6"/>
              </w:numPr>
              <w:rPr>
                <w:vanish/>
              </w:rPr>
            </w:pPr>
          </w:p>
          <w:p w14:paraId="124F3793" w14:textId="77777777" w:rsidR="008C6AA4" w:rsidRDefault="008C6AA4" w:rsidP="004763D7">
            <w:pPr>
              <w:pStyle w:val="a5"/>
              <w:numPr>
                <w:ilvl w:val="1"/>
                <w:numId w:val="6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0413B19C" w14:textId="3AFAA1EC" w:rsidR="008C6AA4" w:rsidRDefault="008C6AA4" w:rsidP="004763D7">
            <w:pPr>
              <w:spacing w:before="40" w:after="40"/>
            </w:pPr>
            <w:r>
              <w:t>Опция поиска повреждённого фидера</w:t>
            </w:r>
          </w:p>
        </w:tc>
        <w:tc>
          <w:tcPr>
            <w:tcW w:w="4060" w:type="dxa"/>
            <w:vAlign w:val="center"/>
          </w:tcPr>
          <w:p w14:paraId="029171C9" w14:textId="3C229C39" w:rsidR="008C6AA4" w:rsidRPr="005F0B9F" w:rsidRDefault="008C6AA4" w:rsidP="004763D7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:rsidRPr="00B82B45" w14:paraId="363DCED9" w14:textId="77777777" w:rsidTr="004763D7">
        <w:tc>
          <w:tcPr>
            <w:tcW w:w="704" w:type="dxa"/>
            <w:vAlign w:val="center"/>
          </w:tcPr>
          <w:p w14:paraId="091CB571" w14:textId="77777777" w:rsidR="008C6AA4" w:rsidRDefault="008C6AA4" w:rsidP="004763D7">
            <w:pPr>
              <w:pStyle w:val="a5"/>
              <w:numPr>
                <w:ilvl w:val="1"/>
                <w:numId w:val="6"/>
              </w:numPr>
            </w:pPr>
          </w:p>
        </w:tc>
        <w:tc>
          <w:tcPr>
            <w:tcW w:w="5579" w:type="dxa"/>
            <w:gridSpan w:val="2"/>
            <w:vAlign w:val="center"/>
          </w:tcPr>
          <w:p w14:paraId="2D69755C" w14:textId="6A611330" w:rsidR="008C6AA4" w:rsidRDefault="00295B8B" w:rsidP="004763D7">
            <w:pPr>
              <w:spacing w:before="40" w:after="40"/>
            </w:pPr>
            <w:r>
              <w:t xml:space="preserve">Максимальное количество </w:t>
            </w:r>
            <w:r w:rsidR="001F3896">
              <w:t>контролируемых</w:t>
            </w:r>
            <w:r>
              <w:t xml:space="preserve"> фидеров, шт, не менее</w:t>
            </w:r>
          </w:p>
        </w:tc>
        <w:tc>
          <w:tcPr>
            <w:tcW w:w="4060" w:type="dxa"/>
            <w:vAlign w:val="center"/>
          </w:tcPr>
          <w:p w14:paraId="41C824EF" w14:textId="14FFB57A" w:rsidR="008C6AA4" w:rsidRPr="00B82B45" w:rsidRDefault="00295B8B" w:rsidP="004763D7">
            <w:pPr>
              <w:spacing w:before="40" w:after="40"/>
              <w:jc w:val="center"/>
            </w:pPr>
            <w:r>
              <w:t>144</w:t>
            </w:r>
          </w:p>
        </w:tc>
      </w:tr>
      <w:tr w:rsidR="008C6AA4" w14:paraId="6A9198D3" w14:textId="77777777" w:rsidTr="00C6328D">
        <w:tc>
          <w:tcPr>
            <w:tcW w:w="10343" w:type="dxa"/>
            <w:gridSpan w:val="4"/>
            <w:shd w:val="clear" w:color="auto" w:fill="E2EFD9"/>
            <w:vAlign w:val="center"/>
          </w:tcPr>
          <w:p w14:paraId="4D6D0625" w14:textId="77777777" w:rsidR="008C6AA4" w:rsidRPr="000D1E41" w:rsidRDefault="008C6AA4" w:rsidP="001B2569">
            <w:pPr>
              <w:pStyle w:val="a5"/>
              <w:numPr>
                <w:ilvl w:val="0"/>
                <w:numId w:val="4"/>
              </w:num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Человеко-машинный интерфейс</w:t>
            </w:r>
          </w:p>
        </w:tc>
      </w:tr>
      <w:tr w:rsidR="008C6AA4" w14:paraId="2D0FEFA1" w14:textId="77777777" w:rsidTr="00C6328D">
        <w:tc>
          <w:tcPr>
            <w:tcW w:w="704" w:type="dxa"/>
            <w:vAlign w:val="center"/>
          </w:tcPr>
          <w:p w14:paraId="6EA0B941" w14:textId="77777777" w:rsidR="008C6AA4" w:rsidRPr="006F5143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  <w:rPr>
                <w:rFonts w:ascii="Calibri" w:hAnsi="Calibri"/>
                <w:bCs/>
                <w:color w:val="000000"/>
              </w:rPr>
            </w:pPr>
          </w:p>
          <w:p w14:paraId="26EFF451" w14:textId="77777777" w:rsidR="008C6AA4" w:rsidRPr="006F5143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5579" w:type="dxa"/>
            <w:gridSpan w:val="2"/>
            <w:vAlign w:val="center"/>
          </w:tcPr>
          <w:p w14:paraId="5E7C8B16" w14:textId="77777777" w:rsidR="008C6AA4" w:rsidRDefault="008C6AA4" w:rsidP="001B2569">
            <w:pPr>
              <w:spacing w:before="40" w:after="40"/>
            </w:pPr>
            <w:r>
              <w:t>Количество программируемых светодиодных индикаторов, шт, не менее</w:t>
            </w:r>
          </w:p>
        </w:tc>
        <w:tc>
          <w:tcPr>
            <w:tcW w:w="4060" w:type="dxa"/>
            <w:vAlign w:val="center"/>
          </w:tcPr>
          <w:p w14:paraId="6AF0A5A7" w14:textId="0EA98B08" w:rsidR="008C6AA4" w:rsidRPr="000D1E41" w:rsidRDefault="008C6AA4" w:rsidP="001B2569">
            <w:pPr>
              <w:spacing w:before="40" w:after="40"/>
              <w:jc w:val="center"/>
            </w:pPr>
            <w:r>
              <w:t>8</w:t>
            </w:r>
          </w:p>
        </w:tc>
      </w:tr>
      <w:tr w:rsidR="008C6AA4" w14:paraId="54A82A5E" w14:textId="77777777" w:rsidTr="00C6328D">
        <w:tc>
          <w:tcPr>
            <w:tcW w:w="704" w:type="dxa"/>
            <w:vAlign w:val="center"/>
          </w:tcPr>
          <w:p w14:paraId="5768C5FC" w14:textId="77777777" w:rsidR="008C6AA4" w:rsidRPr="006F5143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5579" w:type="dxa"/>
            <w:gridSpan w:val="2"/>
            <w:vAlign w:val="center"/>
          </w:tcPr>
          <w:p w14:paraId="69802DDC" w14:textId="07EB99F1" w:rsidR="008C6AA4" w:rsidRDefault="008C6AA4" w:rsidP="001B2569">
            <w:pPr>
              <w:spacing w:before="40" w:after="40"/>
            </w:pPr>
            <w:r>
              <w:t>Свободноконфигурируемые кнопки, шт, не менее</w:t>
            </w:r>
          </w:p>
        </w:tc>
        <w:tc>
          <w:tcPr>
            <w:tcW w:w="4060" w:type="dxa"/>
            <w:vAlign w:val="center"/>
          </w:tcPr>
          <w:p w14:paraId="756C3E8A" w14:textId="08AED881" w:rsidR="008C6AA4" w:rsidRPr="000D1E41" w:rsidRDefault="008C6AA4" w:rsidP="001B2569">
            <w:pPr>
              <w:spacing w:before="40" w:after="40"/>
              <w:jc w:val="center"/>
            </w:pPr>
            <w:r>
              <w:t>3</w:t>
            </w:r>
          </w:p>
        </w:tc>
      </w:tr>
      <w:tr w:rsidR="008C6AA4" w14:paraId="4CDAD8F0" w14:textId="77777777" w:rsidTr="00C6328D">
        <w:tc>
          <w:tcPr>
            <w:tcW w:w="704" w:type="dxa"/>
            <w:vAlign w:val="center"/>
          </w:tcPr>
          <w:p w14:paraId="2EE0DAD9" w14:textId="77777777" w:rsidR="008C6AA4" w:rsidRPr="006F5143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5579" w:type="dxa"/>
            <w:gridSpan w:val="2"/>
            <w:vAlign w:val="center"/>
          </w:tcPr>
          <w:p w14:paraId="03389159" w14:textId="4E51A9BD" w:rsidR="008C6AA4" w:rsidRDefault="008C6AA4" w:rsidP="001B2569">
            <w:pPr>
              <w:spacing w:before="40" w:after="40"/>
            </w:pPr>
            <w:r>
              <w:t>Наличие экрана</w:t>
            </w:r>
          </w:p>
        </w:tc>
        <w:tc>
          <w:tcPr>
            <w:tcW w:w="4060" w:type="dxa"/>
            <w:vAlign w:val="center"/>
          </w:tcPr>
          <w:p w14:paraId="2C2CC6FE" w14:textId="2DE98AD6" w:rsidR="008C6AA4" w:rsidRDefault="008C6AA4" w:rsidP="001B2569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14:paraId="317D7F66" w14:textId="77777777" w:rsidTr="00C6328D">
        <w:tc>
          <w:tcPr>
            <w:tcW w:w="10343" w:type="dxa"/>
            <w:gridSpan w:val="4"/>
            <w:shd w:val="clear" w:color="auto" w:fill="E2EFD9"/>
            <w:vAlign w:val="center"/>
          </w:tcPr>
          <w:p w14:paraId="6173C5F0" w14:textId="77777777" w:rsidR="008C6AA4" w:rsidRPr="000D1E41" w:rsidRDefault="008C6AA4" w:rsidP="005F549A">
            <w:pPr>
              <w:pStyle w:val="a5"/>
              <w:numPr>
                <w:ilvl w:val="0"/>
                <w:numId w:val="4"/>
              </w:num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Функциональный состав</w:t>
            </w:r>
          </w:p>
        </w:tc>
      </w:tr>
      <w:tr w:rsidR="008C6AA4" w14:paraId="06C54CE3" w14:textId="77777777" w:rsidTr="00C6328D">
        <w:trPr>
          <w:hidden/>
        </w:trPr>
        <w:tc>
          <w:tcPr>
            <w:tcW w:w="704" w:type="dxa"/>
            <w:vAlign w:val="center"/>
          </w:tcPr>
          <w:p w14:paraId="368D4585" w14:textId="77777777" w:rsidR="008C6AA4" w:rsidRPr="00D45898" w:rsidRDefault="008C6AA4" w:rsidP="001B2569">
            <w:pPr>
              <w:pStyle w:val="a5"/>
              <w:numPr>
                <w:ilvl w:val="0"/>
                <w:numId w:val="6"/>
              </w:numPr>
              <w:rPr>
                <w:vanish/>
              </w:rPr>
            </w:pPr>
          </w:p>
          <w:p w14:paraId="64B0D482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6ED56D38" w14:textId="62EE614B" w:rsidR="008C6AA4" w:rsidRDefault="008C6AA4" w:rsidP="001B2569">
            <w:pPr>
              <w:spacing w:before="40" w:after="40"/>
            </w:pPr>
            <w:r>
              <w:t>Система контроля изоляции</w:t>
            </w:r>
          </w:p>
        </w:tc>
        <w:tc>
          <w:tcPr>
            <w:tcW w:w="4060" w:type="dxa"/>
            <w:vAlign w:val="center"/>
          </w:tcPr>
          <w:p w14:paraId="0CCBF010" w14:textId="540E74A6" w:rsidR="008C6AA4" w:rsidRPr="000D1E41" w:rsidRDefault="008C6AA4" w:rsidP="001B2569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14:paraId="044A4BD4" w14:textId="77777777" w:rsidTr="00C6328D">
        <w:tc>
          <w:tcPr>
            <w:tcW w:w="704" w:type="dxa"/>
            <w:vAlign w:val="center"/>
          </w:tcPr>
          <w:p w14:paraId="5A236759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1B4094BB" w14:textId="7A0C9D0D" w:rsidR="008C6AA4" w:rsidRDefault="008C6AA4" w:rsidP="001B2569">
            <w:pPr>
              <w:spacing w:before="40" w:after="40"/>
            </w:pPr>
            <w:r>
              <w:t>Поиск повреждённого фидера</w:t>
            </w:r>
          </w:p>
        </w:tc>
        <w:tc>
          <w:tcPr>
            <w:tcW w:w="4060" w:type="dxa"/>
            <w:vAlign w:val="center"/>
          </w:tcPr>
          <w:p w14:paraId="179683C8" w14:textId="77777777" w:rsidR="008C6AA4" w:rsidRPr="000D1E41" w:rsidRDefault="008C6AA4" w:rsidP="001B2569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14:paraId="28196243" w14:textId="77777777" w:rsidTr="00C6328D">
        <w:tc>
          <w:tcPr>
            <w:tcW w:w="704" w:type="dxa"/>
            <w:vAlign w:val="center"/>
          </w:tcPr>
          <w:p w14:paraId="314BB206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3FF957E3" w14:textId="7AD425C8" w:rsidR="008C6AA4" w:rsidRDefault="008C6AA4" w:rsidP="001B2569">
            <w:pPr>
              <w:spacing w:before="40" w:after="40"/>
            </w:pPr>
            <w:r>
              <w:t>Защита от повышения напряжения АБ</w:t>
            </w:r>
          </w:p>
        </w:tc>
        <w:tc>
          <w:tcPr>
            <w:tcW w:w="4060" w:type="dxa"/>
            <w:vAlign w:val="center"/>
          </w:tcPr>
          <w:p w14:paraId="5BAD72C9" w14:textId="77777777" w:rsidR="008C6AA4" w:rsidRPr="000D1E41" w:rsidRDefault="008C6AA4" w:rsidP="001B2569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14:paraId="4850AD3A" w14:textId="77777777" w:rsidTr="00C6328D">
        <w:tc>
          <w:tcPr>
            <w:tcW w:w="704" w:type="dxa"/>
            <w:vAlign w:val="center"/>
          </w:tcPr>
          <w:p w14:paraId="70DB64A0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2BB0487C" w14:textId="5CC9EDE8" w:rsidR="008C6AA4" w:rsidRDefault="008C6AA4" w:rsidP="00575759">
            <w:pPr>
              <w:spacing w:before="40" w:after="40"/>
            </w:pPr>
            <w:r w:rsidRPr="00863097">
              <w:t xml:space="preserve">Защита </w:t>
            </w:r>
            <w:r>
              <w:t>минимального напряжения</w:t>
            </w:r>
            <w:r w:rsidRPr="00863097">
              <w:t xml:space="preserve"> и глубокого разряда АБ</w:t>
            </w:r>
          </w:p>
        </w:tc>
        <w:tc>
          <w:tcPr>
            <w:tcW w:w="4060" w:type="dxa"/>
            <w:vAlign w:val="center"/>
          </w:tcPr>
          <w:p w14:paraId="24D9885A" w14:textId="77777777" w:rsidR="008C6AA4" w:rsidRPr="000D1E41" w:rsidRDefault="008C6AA4" w:rsidP="001B2569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14:paraId="1966A54F" w14:textId="77777777" w:rsidTr="00C6328D">
        <w:tc>
          <w:tcPr>
            <w:tcW w:w="704" w:type="dxa"/>
            <w:vAlign w:val="center"/>
          </w:tcPr>
          <w:p w14:paraId="5A125D50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0D92BEB3" w14:textId="0E9957B2" w:rsidR="008C6AA4" w:rsidRDefault="008C6AA4" w:rsidP="001B2569">
            <w:pPr>
              <w:spacing w:before="40" w:after="40"/>
            </w:pPr>
            <w:r>
              <w:t>Контроль пульсаций напряжения АБ</w:t>
            </w:r>
          </w:p>
        </w:tc>
        <w:tc>
          <w:tcPr>
            <w:tcW w:w="4060" w:type="dxa"/>
            <w:vAlign w:val="center"/>
          </w:tcPr>
          <w:p w14:paraId="51AA9D70" w14:textId="77777777" w:rsidR="008C6AA4" w:rsidRPr="000D1E41" w:rsidRDefault="008C6AA4" w:rsidP="001B2569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14:paraId="6263D55C" w14:textId="77777777" w:rsidTr="00C6328D">
        <w:tc>
          <w:tcPr>
            <w:tcW w:w="704" w:type="dxa"/>
            <w:vAlign w:val="center"/>
          </w:tcPr>
          <w:p w14:paraId="11E09674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6FF88FF1" w14:textId="06C90A42" w:rsidR="008C6AA4" w:rsidRDefault="008C6AA4" w:rsidP="00575759">
            <w:pPr>
              <w:spacing w:before="40" w:after="40"/>
            </w:pPr>
            <w:r w:rsidRPr="00575759">
              <w:t xml:space="preserve">Контроль наличия термокомпенсации напряжения подзаряда </w:t>
            </w:r>
            <w:r>
              <w:t>АБ</w:t>
            </w:r>
          </w:p>
        </w:tc>
        <w:tc>
          <w:tcPr>
            <w:tcW w:w="4060" w:type="dxa"/>
            <w:vAlign w:val="center"/>
          </w:tcPr>
          <w:p w14:paraId="2DB70C69" w14:textId="77777777" w:rsidR="008C6AA4" w:rsidRPr="000D1E41" w:rsidRDefault="008C6AA4" w:rsidP="001B2569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14:paraId="23C7E27A" w14:textId="77777777" w:rsidTr="00C6328D">
        <w:tc>
          <w:tcPr>
            <w:tcW w:w="704" w:type="dxa"/>
            <w:vAlign w:val="center"/>
          </w:tcPr>
          <w:p w14:paraId="2AFD139F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49E69580" w14:textId="13204D4D" w:rsidR="008C6AA4" w:rsidRDefault="008C6AA4" w:rsidP="001B2569">
            <w:pPr>
              <w:spacing w:before="40" w:after="40"/>
            </w:pPr>
            <w:r>
              <w:t>К</w:t>
            </w:r>
            <w:r w:rsidRPr="00A25BFD">
              <w:t>онтроль симметрии АБ</w:t>
            </w:r>
          </w:p>
        </w:tc>
        <w:tc>
          <w:tcPr>
            <w:tcW w:w="4060" w:type="dxa"/>
            <w:vAlign w:val="center"/>
          </w:tcPr>
          <w:p w14:paraId="2E022811" w14:textId="77777777" w:rsidR="008C6AA4" w:rsidRPr="000D1E41" w:rsidRDefault="008C6AA4" w:rsidP="001B2569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14:paraId="6D0FAD23" w14:textId="77777777" w:rsidTr="00C6328D">
        <w:tc>
          <w:tcPr>
            <w:tcW w:w="704" w:type="dxa"/>
            <w:vAlign w:val="center"/>
          </w:tcPr>
          <w:p w14:paraId="4648350B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5B27AEDA" w14:textId="4464EB12" w:rsidR="008C6AA4" w:rsidRDefault="008C6AA4" w:rsidP="001B2569">
            <w:pPr>
              <w:spacing w:before="40" w:after="40"/>
            </w:pPr>
            <w:r>
              <w:t>К</w:t>
            </w:r>
            <w:r w:rsidRPr="00A25BFD">
              <w:t>онтроль перекоса полюсов СОПТ</w:t>
            </w:r>
          </w:p>
        </w:tc>
        <w:tc>
          <w:tcPr>
            <w:tcW w:w="4060" w:type="dxa"/>
            <w:vAlign w:val="center"/>
          </w:tcPr>
          <w:p w14:paraId="1C6BC274" w14:textId="77777777" w:rsidR="008C6AA4" w:rsidRPr="000D1E41" w:rsidRDefault="008C6AA4" w:rsidP="001B2569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14:paraId="331C9813" w14:textId="77777777" w:rsidTr="00C6328D">
        <w:tc>
          <w:tcPr>
            <w:tcW w:w="704" w:type="dxa"/>
            <w:vAlign w:val="center"/>
          </w:tcPr>
          <w:p w14:paraId="0D71FF1F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6954EED9" w14:textId="335397EE" w:rsidR="008C6AA4" w:rsidRDefault="008C6AA4" w:rsidP="001B2569">
            <w:pPr>
              <w:spacing w:before="40" w:after="40"/>
            </w:pPr>
            <w:r w:rsidRPr="00A25BFD">
              <w:t>Контроль режима работы АБ по току</w:t>
            </w:r>
          </w:p>
        </w:tc>
        <w:tc>
          <w:tcPr>
            <w:tcW w:w="4060" w:type="dxa"/>
            <w:vAlign w:val="center"/>
          </w:tcPr>
          <w:p w14:paraId="7A5BE993" w14:textId="77777777" w:rsidR="008C6AA4" w:rsidRPr="000D1E41" w:rsidRDefault="008C6AA4" w:rsidP="001B2569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14:paraId="38356357" w14:textId="77777777" w:rsidTr="00C6328D">
        <w:tc>
          <w:tcPr>
            <w:tcW w:w="704" w:type="dxa"/>
            <w:vAlign w:val="center"/>
          </w:tcPr>
          <w:p w14:paraId="6B02EB7D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6A110B66" w14:textId="7FB2710C" w:rsidR="008C6AA4" w:rsidRPr="00A25BFD" w:rsidRDefault="008C6AA4" w:rsidP="001B2569">
            <w:pPr>
              <w:spacing w:before="40" w:after="40"/>
            </w:pPr>
            <w:r w:rsidRPr="00A25BFD">
              <w:t>Защита от превышения допустимого тока заряда АБ</w:t>
            </w:r>
          </w:p>
        </w:tc>
        <w:tc>
          <w:tcPr>
            <w:tcW w:w="4060" w:type="dxa"/>
            <w:vAlign w:val="center"/>
          </w:tcPr>
          <w:p w14:paraId="2AEF44F6" w14:textId="77777777" w:rsidR="008C6AA4" w:rsidRPr="003C7584" w:rsidRDefault="008C6AA4" w:rsidP="001B2569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14:paraId="433AD239" w14:textId="77777777" w:rsidTr="00C6328D">
        <w:tc>
          <w:tcPr>
            <w:tcW w:w="704" w:type="dxa"/>
            <w:vAlign w:val="center"/>
          </w:tcPr>
          <w:p w14:paraId="7330CF81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32956BF8" w14:textId="7073ABE0" w:rsidR="008C6AA4" w:rsidRPr="003C7584" w:rsidRDefault="008C6AA4" w:rsidP="001B2569">
            <w:pPr>
              <w:spacing w:before="40" w:after="40"/>
            </w:pPr>
            <w:r w:rsidRPr="00DD2493">
              <w:t>Контроль пульсаций зарядного тока АБ</w:t>
            </w:r>
          </w:p>
        </w:tc>
        <w:tc>
          <w:tcPr>
            <w:tcW w:w="4060" w:type="dxa"/>
            <w:vAlign w:val="center"/>
          </w:tcPr>
          <w:p w14:paraId="295BD659" w14:textId="77777777" w:rsidR="008C6AA4" w:rsidRPr="003C7584" w:rsidRDefault="008C6AA4" w:rsidP="001B2569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14:paraId="0C6AA7FD" w14:textId="77777777" w:rsidTr="00C6328D">
        <w:tc>
          <w:tcPr>
            <w:tcW w:w="704" w:type="dxa"/>
            <w:vAlign w:val="center"/>
          </w:tcPr>
          <w:p w14:paraId="429FAFE5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032BC035" w14:textId="419F4087" w:rsidR="008C6AA4" w:rsidRPr="003C7584" w:rsidRDefault="008C6AA4" w:rsidP="001B2569">
            <w:pPr>
              <w:spacing w:before="40" w:after="40"/>
            </w:pPr>
            <w:r>
              <w:t>К</w:t>
            </w:r>
            <w:r w:rsidRPr="00DD2493">
              <w:t>онтроль температуры эксплуатации АБ</w:t>
            </w:r>
          </w:p>
        </w:tc>
        <w:tc>
          <w:tcPr>
            <w:tcW w:w="4060" w:type="dxa"/>
            <w:vAlign w:val="center"/>
          </w:tcPr>
          <w:p w14:paraId="407966D4" w14:textId="77777777" w:rsidR="008C6AA4" w:rsidRPr="003C7584" w:rsidRDefault="008C6AA4" w:rsidP="001B2569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14:paraId="3F52E7BB" w14:textId="77777777" w:rsidTr="00C6328D">
        <w:tc>
          <w:tcPr>
            <w:tcW w:w="704" w:type="dxa"/>
            <w:vAlign w:val="center"/>
          </w:tcPr>
          <w:p w14:paraId="396511A7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7563173F" w14:textId="77777777" w:rsidR="008C6AA4" w:rsidRDefault="008C6AA4" w:rsidP="001B2569">
            <w:pPr>
              <w:spacing w:before="40" w:after="40"/>
            </w:pPr>
            <w:r>
              <w:t>Гибкая редактируемая логика</w:t>
            </w:r>
          </w:p>
        </w:tc>
        <w:tc>
          <w:tcPr>
            <w:tcW w:w="4060" w:type="dxa"/>
            <w:vAlign w:val="center"/>
          </w:tcPr>
          <w:p w14:paraId="757FB515" w14:textId="77777777" w:rsidR="008C6AA4" w:rsidRPr="000D1E41" w:rsidRDefault="008C6AA4" w:rsidP="001B2569">
            <w:pPr>
              <w:spacing w:before="40" w:after="40"/>
              <w:jc w:val="center"/>
            </w:pPr>
            <w:r>
              <w:t>да</w:t>
            </w:r>
          </w:p>
        </w:tc>
      </w:tr>
      <w:tr w:rsidR="008C6AA4" w14:paraId="3DD8DE39" w14:textId="77777777" w:rsidTr="00C6328D">
        <w:tc>
          <w:tcPr>
            <w:tcW w:w="704" w:type="dxa"/>
            <w:vAlign w:val="center"/>
          </w:tcPr>
          <w:p w14:paraId="6A90C992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4F91E1AC" w14:textId="77777777" w:rsidR="008C6AA4" w:rsidRDefault="008C6AA4" w:rsidP="001B2569">
            <w:pPr>
              <w:spacing w:before="40" w:after="40"/>
            </w:pPr>
            <w:r>
              <w:t>Максимальная длительность аварийной записи осциллографа, с, не менее</w:t>
            </w:r>
          </w:p>
        </w:tc>
        <w:tc>
          <w:tcPr>
            <w:tcW w:w="4060" w:type="dxa"/>
            <w:vAlign w:val="center"/>
          </w:tcPr>
          <w:p w14:paraId="2A8B5216" w14:textId="77777777" w:rsidR="008C6AA4" w:rsidRPr="000D1E41" w:rsidRDefault="008C6AA4" w:rsidP="001B2569">
            <w:pPr>
              <w:spacing w:before="40" w:after="40"/>
              <w:jc w:val="center"/>
            </w:pPr>
            <w:r>
              <w:t>10</w:t>
            </w:r>
          </w:p>
        </w:tc>
      </w:tr>
      <w:tr w:rsidR="008C6AA4" w14:paraId="2E691AF4" w14:textId="77777777" w:rsidTr="00C6328D">
        <w:tc>
          <w:tcPr>
            <w:tcW w:w="704" w:type="dxa"/>
            <w:vAlign w:val="center"/>
          </w:tcPr>
          <w:p w14:paraId="43D20E71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6C80E7CE" w14:textId="77777777" w:rsidR="008C6AA4" w:rsidRDefault="008C6AA4" w:rsidP="001B2569">
            <w:pPr>
              <w:spacing w:before="40" w:after="40"/>
            </w:pPr>
            <w:r>
              <w:t>Максимальная длительность предаварийной записи осциллографа, с, не менее</w:t>
            </w:r>
          </w:p>
        </w:tc>
        <w:tc>
          <w:tcPr>
            <w:tcW w:w="4060" w:type="dxa"/>
            <w:vAlign w:val="center"/>
          </w:tcPr>
          <w:p w14:paraId="2849B31D" w14:textId="77777777" w:rsidR="008C6AA4" w:rsidRPr="000D1E41" w:rsidRDefault="008C6AA4" w:rsidP="001B2569">
            <w:pPr>
              <w:spacing w:before="40" w:after="40"/>
              <w:jc w:val="center"/>
            </w:pPr>
            <w:r>
              <w:t>5</w:t>
            </w:r>
          </w:p>
        </w:tc>
      </w:tr>
      <w:tr w:rsidR="00CE7930" w14:paraId="3309C788" w14:textId="77777777" w:rsidTr="00BB6C01">
        <w:trPr>
          <w:hidden/>
        </w:trPr>
        <w:tc>
          <w:tcPr>
            <w:tcW w:w="10343" w:type="dxa"/>
            <w:gridSpan w:val="4"/>
            <w:shd w:val="clear" w:color="auto" w:fill="E2EFD9" w:themeFill="accent6" w:themeFillTint="33"/>
            <w:vAlign w:val="center"/>
          </w:tcPr>
          <w:p w14:paraId="741A3B1A" w14:textId="77777777" w:rsidR="005F549A" w:rsidRPr="005F549A" w:rsidRDefault="005F549A" w:rsidP="005F549A">
            <w:pPr>
              <w:pStyle w:val="a5"/>
              <w:numPr>
                <w:ilvl w:val="0"/>
                <w:numId w:val="6"/>
              </w:numPr>
              <w:spacing w:before="40" w:after="40"/>
              <w:rPr>
                <w:rFonts w:ascii="Calibri" w:hAnsi="Calibri"/>
                <w:b/>
                <w:vanish/>
                <w:color w:val="000000"/>
              </w:rPr>
            </w:pPr>
          </w:p>
          <w:p w14:paraId="5EB3CE9A" w14:textId="229CCABB" w:rsidR="00CE7930" w:rsidRPr="00CE7930" w:rsidRDefault="00CE7930" w:rsidP="005F549A">
            <w:pPr>
              <w:pStyle w:val="a5"/>
              <w:numPr>
                <w:ilvl w:val="0"/>
                <w:numId w:val="6"/>
              </w:numPr>
              <w:spacing w:before="40" w:after="40"/>
              <w:rPr>
                <w:b/>
              </w:rPr>
            </w:pPr>
            <w:r>
              <w:rPr>
                <w:rFonts w:ascii="Calibri" w:hAnsi="Calibri"/>
                <w:b/>
                <w:color w:val="000000"/>
              </w:rPr>
              <w:t>Коммуникации</w:t>
            </w:r>
          </w:p>
        </w:tc>
      </w:tr>
      <w:tr w:rsidR="00CE7930" w14:paraId="4BB80A0D" w14:textId="77777777" w:rsidTr="00C6328D">
        <w:trPr>
          <w:hidden/>
        </w:trPr>
        <w:tc>
          <w:tcPr>
            <w:tcW w:w="704" w:type="dxa"/>
            <w:vAlign w:val="center"/>
          </w:tcPr>
          <w:p w14:paraId="77FE1E09" w14:textId="77777777" w:rsidR="005F549A" w:rsidRPr="005F549A" w:rsidRDefault="005F549A" w:rsidP="005F549A">
            <w:pPr>
              <w:pStyle w:val="a5"/>
              <w:numPr>
                <w:ilvl w:val="0"/>
                <w:numId w:val="4"/>
              </w:numPr>
              <w:rPr>
                <w:vanish/>
              </w:rPr>
            </w:pPr>
          </w:p>
          <w:p w14:paraId="3A1D153F" w14:textId="319D3B71" w:rsidR="00CE7930" w:rsidRDefault="00CE7930" w:rsidP="005F549A">
            <w:pPr>
              <w:pStyle w:val="a5"/>
              <w:numPr>
                <w:ilvl w:val="1"/>
                <w:numId w:val="4"/>
              </w:numPr>
              <w:ind w:left="432"/>
            </w:pPr>
          </w:p>
        </w:tc>
        <w:tc>
          <w:tcPr>
            <w:tcW w:w="5579" w:type="dxa"/>
            <w:gridSpan w:val="2"/>
            <w:vAlign w:val="center"/>
          </w:tcPr>
          <w:p w14:paraId="08C4E36A" w14:textId="01632BBA" w:rsidR="00CE7930" w:rsidRDefault="00BB6C01" w:rsidP="001B2569">
            <w:pPr>
              <w:spacing w:before="40" w:after="40"/>
            </w:pPr>
            <w:r>
              <w:t>Поддерживаемые интерфейсы</w:t>
            </w:r>
          </w:p>
        </w:tc>
        <w:tc>
          <w:tcPr>
            <w:tcW w:w="4060" w:type="dxa"/>
            <w:vAlign w:val="center"/>
          </w:tcPr>
          <w:p w14:paraId="0454FE9A" w14:textId="0538802B" w:rsidR="00CE7930" w:rsidRDefault="00BB6C01" w:rsidP="00BB6C01">
            <w:pPr>
              <w:spacing w:before="40" w:after="40"/>
            </w:pPr>
            <w:r>
              <w:t>USB, Bluetooth, RS-485</w:t>
            </w:r>
          </w:p>
        </w:tc>
      </w:tr>
      <w:tr w:rsidR="00CE7930" w14:paraId="5837DC44" w14:textId="77777777" w:rsidTr="00C6328D">
        <w:tc>
          <w:tcPr>
            <w:tcW w:w="704" w:type="dxa"/>
            <w:vAlign w:val="center"/>
          </w:tcPr>
          <w:p w14:paraId="6E665FB9" w14:textId="77777777" w:rsidR="00CE7930" w:rsidRDefault="00CE7930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68733597" w14:textId="67718D28" w:rsidR="00CE7930" w:rsidRDefault="00BB6C01" w:rsidP="001B2569">
            <w:pPr>
              <w:spacing w:before="40" w:after="40"/>
            </w:pPr>
            <w:r>
              <w:t>Поддерживаемые протоколы</w:t>
            </w:r>
          </w:p>
        </w:tc>
        <w:tc>
          <w:tcPr>
            <w:tcW w:w="4060" w:type="dxa"/>
            <w:vAlign w:val="center"/>
          </w:tcPr>
          <w:p w14:paraId="26DBC596" w14:textId="73D7063B" w:rsidR="00CE7930" w:rsidRDefault="00BB6C01" w:rsidP="00BB6C01">
            <w:pPr>
              <w:spacing w:before="40" w:after="40"/>
            </w:pPr>
            <w:r>
              <w:t>Modbus-RTU, IEC 60870-5-101</w:t>
            </w:r>
          </w:p>
        </w:tc>
      </w:tr>
      <w:tr w:rsidR="008C6AA4" w14:paraId="40C289A4" w14:textId="77777777" w:rsidTr="00C6328D">
        <w:tc>
          <w:tcPr>
            <w:tcW w:w="10343" w:type="dxa"/>
            <w:gridSpan w:val="4"/>
            <w:shd w:val="clear" w:color="auto" w:fill="E2EFD9" w:themeFill="accent6" w:themeFillTint="33"/>
            <w:vAlign w:val="center"/>
          </w:tcPr>
          <w:p w14:paraId="113BDE0E" w14:textId="76C0324A" w:rsidR="008C6AA4" w:rsidRPr="00A3141C" w:rsidRDefault="008C6AA4" w:rsidP="005F549A">
            <w:pPr>
              <w:pStyle w:val="a5"/>
              <w:numPr>
                <w:ilvl w:val="0"/>
                <w:numId w:val="4"/>
              </w:numPr>
              <w:rPr>
                <w:b/>
              </w:rPr>
            </w:pPr>
            <w:r>
              <w:rPr>
                <w:rFonts w:ascii="Calibri" w:hAnsi="Calibri"/>
                <w:b/>
                <w:color w:val="000000"/>
              </w:rPr>
              <w:t>Прочее</w:t>
            </w:r>
          </w:p>
        </w:tc>
      </w:tr>
      <w:tr w:rsidR="008C6AA4" w14:paraId="29DCBBCD" w14:textId="77777777" w:rsidTr="00C6328D">
        <w:tc>
          <w:tcPr>
            <w:tcW w:w="704" w:type="dxa"/>
            <w:vAlign w:val="center"/>
          </w:tcPr>
          <w:p w14:paraId="333C3643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27FA76DE" w14:textId="4758423A" w:rsidR="008C6AA4" w:rsidRDefault="00923251" w:rsidP="001B2569">
            <w:pPr>
              <w:spacing w:before="40" w:after="40"/>
            </w:pPr>
            <w:r>
              <w:rPr>
                <w:lang w:val="en-US"/>
              </w:rPr>
              <w:t>C</w:t>
            </w:r>
            <w:r w:rsidR="008C6AA4">
              <w:t xml:space="preserve">рок </w:t>
            </w:r>
            <w:r>
              <w:t>гарантийного обслуживания</w:t>
            </w:r>
          </w:p>
        </w:tc>
        <w:tc>
          <w:tcPr>
            <w:tcW w:w="4060" w:type="dxa"/>
            <w:vAlign w:val="center"/>
          </w:tcPr>
          <w:p w14:paraId="4EAEFAEA" w14:textId="12870DA9" w:rsidR="008C6AA4" w:rsidRDefault="00923251" w:rsidP="001B2569">
            <w:pPr>
              <w:spacing w:before="40" w:after="40"/>
              <w:jc w:val="center"/>
            </w:pPr>
            <w:r>
              <w:t>5</w:t>
            </w:r>
            <w:r w:rsidR="008C6AA4">
              <w:t xml:space="preserve"> лет</w:t>
            </w:r>
          </w:p>
        </w:tc>
      </w:tr>
      <w:tr w:rsidR="008C6AA4" w14:paraId="205A03B2" w14:textId="77777777" w:rsidTr="00C6328D">
        <w:tc>
          <w:tcPr>
            <w:tcW w:w="704" w:type="dxa"/>
            <w:vAlign w:val="center"/>
          </w:tcPr>
          <w:p w14:paraId="141D6451" w14:textId="77777777" w:rsidR="008C6AA4" w:rsidRDefault="008C6AA4" w:rsidP="006F5143">
            <w:pPr>
              <w:pStyle w:val="a5"/>
              <w:numPr>
                <w:ilvl w:val="1"/>
                <w:numId w:val="4"/>
              </w:numPr>
              <w:ind w:left="0" w:firstLine="0"/>
            </w:pPr>
          </w:p>
        </w:tc>
        <w:tc>
          <w:tcPr>
            <w:tcW w:w="5579" w:type="dxa"/>
            <w:gridSpan w:val="2"/>
            <w:vAlign w:val="center"/>
          </w:tcPr>
          <w:p w14:paraId="469E3DC9" w14:textId="77777777" w:rsidR="008C6AA4" w:rsidRDefault="008C6AA4" w:rsidP="001B2569">
            <w:pPr>
              <w:spacing w:before="40" w:after="40"/>
            </w:pPr>
            <w:r>
              <w:t>Техническая поддержка</w:t>
            </w:r>
          </w:p>
        </w:tc>
        <w:tc>
          <w:tcPr>
            <w:tcW w:w="4060" w:type="dxa"/>
            <w:vAlign w:val="center"/>
          </w:tcPr>
          <w:p w14:paraId="3FB51100" w14:textId="77777777" w:rsidR="008C6AA4" w:rsidRPr="000D1E41" w:rsidRDefault="008C6AA4" w:rsidP="001B2569">
            <w:pPr>
              <w:spacing w:before="40" w:after="40"/>
              <w:jc w:val="center"/>
              <w:rPr>
                <w:lang w:val="en-US"/>
              </w:rPr>
            </w:pPr>
            <w:r>
              <w:t>Круглосуточно, без выходных</w:t>
            </w:r>
          </w:p>
        </w:tc>
      </w:tr>
    </w:tbl>
    <w:p w14:paraId="384C7D36" w14:textId="77777777" w:rsidR="00022A11" w:rsidRDefault="00022A11" w:rsidP="00DE157A"/>
    <w:sectPr w:rsidR="00022A11" w:rsidSect="006C07A3">
      <w:headerReference w:type="default" r:id="rId7"/>
      <w:pgSz w:w="11906" w:h="16838"/>
      <w:pgMar w:top="2702" w:right="720" w:bottom="720" w:left="720" w:header="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E00CD" w14:textId="77777777" w:rsidR="002C5AAC" w:rsidRDefault="002C5AAC" w:rsidP="0006621C">
      <w:pPr>
        <w:spacing w:after="0" w:line="240" w:lineRule="auto"/>
      </w:pPr>
      <w:r>
        <w:separator/>
      </w:r>
    </w:p>
  </w:endnote>
  <w:endnote w:type="continuationSeparator" w:id="0">
    <w:p w14:paraId="41787F89" w14:textId="77777777" w:rsidR="002C5AAC" w:rsidRDefault="002C5AAC" w:rsidP="0006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E7C1E06-7146-40B7-B8FE-72853581570B}"/>
    <w:embedBold r:id="rId2" w:fontKey="{4072221B-B5E4-45E9-90FE-5D051041260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  <w:embedRegular r:id="rId3" w:fontKey="{BFDAA8C6-A72A-4766-BC06-33B269F9285B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4" w:fontKey="{CB48B670-97E6-47A7-9A13-C01ABC073101}"/>
    <w:embedBold r:id="rId5" w:fontKey="{770E8F4C-F752-4FD2-AFF1-25B39D80DE3A}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  <w:embedRegular r:id="rId6" w:fontKey="{6188D4E9-E217-43D2-B4DC-6C96C21428D8}"/>
    <w:embedBold r:id="rId7" w:fontKey="{B69ACAD8-50E2-4022-AD49-031274CFF859}"/>
  </w:font>
  <w:font w:name="TTBEo00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8" w:fontKey="{131765D0-970A-4228-AC57-B410DFB13CC9}"/>
  </w:font>
  <w:font w:name="Acrom">
    <w:panose1 w:val="00000500000000000000"/>
    <w:charset w:val="CC"/>
    <w:family w:val="auto"/>
    <w:pitch w:val="variable"/>
    <w:sig w:usb0="00000207" w:usb1="00000000" w:usb2="00000000" w:usb3="00000000" w:csb0="00000097" w:csb1="00000000"/>
    <w:embedRegular r:id="rId9" w:fontKey="{2D2E016B-5BC8-4281-8F6C-539609D19848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584C7" w14:textId="77777777" w:rsidR="002C5AAC" w:rsidRDefault="002C5AAC" w:rsidP="0006621C">
      <w:pPr>
        <w:spacing w:after="0" w:line="240" w:lineRule="auto"/>
      </w:pPr>
      <w:r>
        <w:separator/>
      </w:r>
    </w:p>
  </w:footnote>
  <w:footnote w:type="continuationSeparator" w:id="0">
    <w:p w14:paraId="3AF5270D" w14:textId="77777777" w:rsidR="002C5AAC" w:rsidRDefault="002C5AAC" w:rsidP="0006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B3E41" w14:textId="55FDEEF0" w:rsidR="0006621C" w:rsidRDefault="00BC7972" w:rsidP="00BC7972">
    <w:pPr>
      <w:pStyle w:val="a8"/>
      <w:ind w:left="-709"/>
    </w:pPr>
    <w:r>
      <w:rPr>
        <w:noProof/>
        <w:lang w:eastAsia="ru-RU"/>
      </w:rPr>
      <w:drawing>
        <wp:inline distT="0" distB="0" distL="0" distR="0" wp14:anchorId="68881A53" wp14:editId="226B4EF6">
          <wp:extent cx="7557485" cy="2393773"/>
          <wp:effectExtent l="0" t="0" r="5715" b="6985"/>
          <wp:docPr id="53679327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7485" cy="23937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73DF"/>
    <w:multiLevelType w:val="hybridMultilevel"/>
    <w:tmpl w:val="95ECFA54"/>
    <w:lvl w:ilvl="0" w:tplc="2764ACBE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40D7105"/>
    <w:multiLevelType w:val="hybridMultilevel"/>
    <w:tmpl w:val="1D72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41D83"/>
    <w:multiLevelType w:val="multilevel"/>
    <w:tmpl w:val="493015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6244E03"/>
    <w:multiLevelType w:val="multilevel"/>
    <w:tmpl w:val="875688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6D674D2"/>
    <w:multiLevelType w:val="hybridMultilevel"/>
    <w:tmpl w:val="651E85E0"/>
    <w:lvl w:ilvl="0" w:tplc="56705C18">
      <w:start w:val="1"/>
      <w:numFmt w:val="bullet"/>
      <w:pStyle w:val="a"/>
      <w:lvlText w:val="■"/>
      <w:lvlJc w:val="left"/>
      <w:pPr>
        <w:ind w:left="1440" w:hanging="360"/>
      </w:pPr>
      <w:rPr>
        <w:rFonts w:ascii="Century" w:hAnsi="Century" w:hint="default"/>
        <w:color w:val="79AE22"/>
        <w:sz w:val="3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7E63D9"/>
    <w:multiLevelType w:val="multilevel"/>
    <w:tmpl w:val="EC762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ED74FDC"/>
    <w:multiLevelType w:val="multilevel"/>
    <w:tmpl w:val="600C4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2D87"/>
    <w:rsid w:val="000109E1"/>
    <w:rsid w:val="00022A11"/>
    <w:rsid w:val="000252C3"/>
    <w:rsid w:val="0003757B"/>
    <w:rsid w:val="00046CFE"/>
    <w:rsid w:val="000520B2"/>
    <w:rsid w:val="00064748"/>
    <w:rsid w:val="0006621C"/>
    <w:rsid w:val="00071A7B"/>
    <w:rsid w:val="00074C8A"/>
    <w:rsid w:val="00077EB3"/>
    <w:rsid w:val="000832C9"/>
    <w:rsid w:val="00093BFB"/>
    <w:rsid w:val="00096295"/>
    <w:rsid w:val="000A3BC1"/>
    <w:rsid w:val="000B032E"/>
    <w:rsid w:val="000C06DD"/>
    <w:rsid w:val="000C2606"/>
    <w:rsid w:val="000D1E41"/>
    <w:rsid w:val="000E6A93"/>
    <w:rsid w:val="000E789E"/>
    <w:rsid w:val="00135DE8"/>
    <w:rsid w:val="00147C4B"/>
    <w:rsid w:val="001518CE"/>
    <w:rsid w:val="0015314F"/>
    <w:rsid w:val="00156D06"/>
    <w:rsid w:val="00164FFE"/>
    <w:rsid w:val="00176007"/>
    <w:rsid w:val="001A285B"/>
    <w:rsid w:val="001A5762"/>
    <w:rsid w:val="001B137F"/>
    <w:rsid w:val="001B2569"/>
    <w:rsid w:val="001C687E"/>
    <w:rsid w:val="001D6C9E"/>
    <w:rsid w:val="001E560A"/>
    <w:rsid w:val="001F3896"/>
    <w:rsid w:val="001F43CE"/>
    <w:rsid w:val="001F4B58"/>
    <w:rsid w:val="001F5AB0"/>
    <w:rsid w:val="00212996"/>
    <w:rsid w:val="00215F3B"/>
    <w:rsid w:val="002300C1"/>
    <w:rsid w:val="00230606"/>
    <w:rsid w:val="002500DC"/>
    <w:rsid w:val="002507A8"/>
    <w:rsid w:val="00257900"/>
    <w:rsid w:val="00262632"/>
    <w:rsid w:val="002703D5"/>
    <w:rsid w:val="00295B8B"/>
    <w:rsid w:val="002C0EA7"/>
    <w:rsid w:val="002C28E3"/>
    <w:rsid w:val="002C5AAC"/>
    <w:rsid w:val="002D4C75"/>
    <w:rsid w:val="002E07A4"/>
    <w:rsid w:val="002E6543"/>
    <w:rsid w:val="002F023D"/>
    <w:rsid w:val="002F16B4"/>
    <w:rsid w:val="002F77C9"/>
    <w:rsid w:val="003016DC"/>
    <w:rsid w:val="00307A34"/>
    <w:rsid w:val="00307E7D"/>
    <w:rsid w:val="00322116"/>
    <w:rsid w:val="00332F09"/>
    <w:rsid w:val="003347CF"/>
    <w:rsid w:val="00336650"/>
    <w:rsid w:val="00344378"/>
    <w:rsid w:val="00353F68"/>
    <w:rsid w:val="0035407D"/>
    <w:rsid w:val="003679B6"/>
    <w:rsid w:val="003A6E0A"/>
    <w:rsid w:val="003C45D2"/>
    <w:rsid w:val="003C7584"/>
    <w:rsid w:val="003C7F12"/>
    <w:rsid w:val="003D5E8D"/>
    <w:rsid w:val="003E29E9"/>
    <w:rsid w:val="00417079"/>
    <w:rsid w:val="00425516"/>
    <w:rsid w:val="00425A5C"/>
    <w:rsid w:val="004360C7"/>
    <w:rsid w:val="004549B3"/>
    <w:rsid w:val="00455478"/>
    <w:rsid w:val="00473E2E"/>
    <w:rsid w:val="0048429B"/>
    <w:rsid w:val="004870B3"/>
    <w:rsid w:val="00495017"/>
    <w:rsid w:val="004965C3"/>
    <w:rsid w:val="004A1CF4"/>
    <w:rsid w:val="004B144B"/>
    <w:rsid w:val="004B2A5C"/>
    <w:rsid w:val="004B78C9"/>
    <w:rsid w:val="004C0872"/>
    <w:rsid w:val="004C0DFB"/>
    <w:rsid w:val="004D2D19"/>
    <w:rsid w:val="004E1689"/>
    <w:rsid w:val="004E561F"/>
    <w:rsid w:val="004F735C"/>
    <w:rsid w:val="004F7F28"/>
    <w:rsid w:val="005009A5"/>
    <w:rsid w:val="00502CCB"/>
    <w:rsid w:val="005129A5"/>
    <w:rsid w:val="00516DBA"/>
    <w:rsid w:val="00540D81"/>
    <w:rsid w:val="005427F8"/>
    <w:rsid w:val="00550770"/>
    <w:rsid w:val="005578CF"/>
    <w:rsid w:val="0057031F"/>
    <w:rsid w:val="00575759"/>
    <w:rsid w:val="00577D1F"/>
    <w:rsid w:val="00580556"/>
    <w:rsid w:val="00581BB2"/>
    <w:rsid w:val="005A19FF"/>
    <w:rsid w:val="005B47DC"/>
    <w:rsid w:val="005C0374"/>
    <w:rsid w:val="005C1119"/>
    <w:rsid w:val="005C1EAB"/>
    <w:rsid w:val="005C51DF"/>
    <w:rsid w:val="005F0B9F"/>
    <w:rsid w:val="005F3C65"/>
    <w:rsid w:val="005F549A"/>
    <w:rsid w:val="00607C9D"/>
    <w:rsid w:val="00613CA3"/>
    <w:rsid w:val="006145DE"/>
    <w:rsid w:val="00622B51"/>
    <w:rsid w:val="00640953"/>
    <w:rsid w:val="00646B36"/>
    <w:rsid w:val="00650266"/>
    <w:rsid w:val="0065498A"/>
    <w:rsid w:val="006654F9"/>
    <w:rsid w:val="00682A53"/>
    <w:rsid w:val="0068394A"/>
    <w:rsid w:val="0068716B"/>
    <w:rsid w:val="0069713C"/>
    <w:rsid w:val="006A431A"/>
    <w:rsid w:val="006A731C"/>
    <w:rsid w:val="006C07A3"/>
    <w:rsid w:val="006C4AD8"/>
    <w:rsid w:val="006C6A25"/>
    <w:rsid w:val="006E550A"/>
    <w:rsid w:val="006F5143"/>
    <w:rsid w:val="00712CF0"/>
    <w:rsid w:val="00722D87"/>
    <w:rsid w:val="00727A44"/>
    <w:rsid w:val="007424CA"/>
    <w:rsid w:val="0077062C"/>
    <w:rsid w:val="00772355"/>
    <w:rsid w:val="00782E2D"/>
    <w:rsid w:val="007870ED"/>
    <w:rsid w:val="007906F0"/>
    <w:rsid w:val="00790A61"/>
    <w:rsid w:val="00794054"/>
    <w:rsid w:val="007A108F"/>
    <w:rsid w:val="007A1115"/>
    <w:rsid w:val="007B21D8"/>
    <w:rsid w:val="007B49B7"/>
    <w:rsid w:val="007B703E"/>
    <w:rsid w:val="007C5659"/>
    <w:rsid w:val="007C56FC"/>
    <w:rsid w:val="007E5ADF"/>
    <w:rsid w:val="008062B3"/>
    <w:rsid w:val="00807A36"/>
    <w:rsid w:val="00815887"/>
    <w:rsid w:val="00841807"/>
    <w:rsid w:val="00841864"/>
    <w:rsid w:val="008429C7"/>
    <w:rsid w:val="008613B4"/>
    <w:rsid w:val="008626BC"/>
    <w:rsid w:val="00863097"/>
    <w:rsid w:val="00867F49"/>
    <w:rsid w:val="00881ED5"/>
    <w:rsid w:val="00886C2D"/>
    <w:rsid w:val="008932D4"/>
    <w:rsid w:val="00894D82"/>
    <w:rsid w:val="008A213F"/>
    <w:rsid w:val="008B1B5A"/>
    <w:rsid w:val="008B6DE8"/>
    <w:rsid w:val="008C3C8E"/>
    <w:rsid w:val="008C65B2"/>
    <w:rsid w:val="008C6AA4"/>
    <w:rsid w:val="008D1FD0"/>
    <w:rsid w:val="008D74D9"/>
    <w:rsid w:val="008E3D7E"/>
    <w:rsid w:val="00912020"/>
    <w:rsid w:val="009126CE"/>
    <w:rsid w:val="00923251"/>
    <w:rsid w:val="00945236"/>
    <w:rsid w:val="00945E08"/>
    <w:rsid w:val="009479EA"/>
    <w:rsid w:val="0097267D"/>
    <w:rsid w:val="0097755C"/>
    <w:rsid w:val="00981442"/>
    <w:rsid w:val="009A0523"/>
    <w:rsid w:val="009A16D8"/>
    <w:rsid w:val="009B5293"/>
    <w:rsid w:val="009E432E"/>
    <w:rsid w:val="009E61E1"/>
    <w:rsid w:val="00A010DD"/>
    <w:rsid w:val="00A079E5"/>
    <w:rsid w:val="00A21CBB"/>
    <w:rsid w:val="00A25BFD"/>
    <w:rsid w:val="00A3141C"/>
    <w:rsid w:val="00A71CB9"/>
    <w:rsid w:val="00A76202"/>
    <w:rsid w:val="00AA7C6F"/>
    <w:rsid w:val="00AB3B70"/>
    <w:rsid w:val="00AB4574"/>
    <w:rsid w:val="00AB65A9"/>
    <w:rsid w:val="00AC558D"/>
    <w:rsid w:val="00AC6748"/>
    <w:rsid w:val="00B01B07"/>
    <w:rsid w:val="00B03713"/>
    <w:rsid w:val="00B071C9"/>
    <w:rsid w:val="00B123C9"/>
    <w:rsid w:val="00B15F95"/>
    <w:rsid w:val="00B26C75"/>
    <w:rsid w:val="00B27AA0"/>
    <w:rsid w:val="00B42C92"/>
    <w:rsid w:val="00B46C9B"/>
    <w:rsid w:val="00B70FCA"/>
    <w:rsid w:val="00B82743"/>
    <w:rsid w:val="00B82B45"/>
    <w:rsid w:val="00B82BC5"/>
    <w:rsid w:val="00B85585"/>
    <w:rsid w:val="00BA6C75"/>
    <w:rsid w:val="00BB39FA"/>
    <w:rsid w:val="00BB51C6"/>
    <w:rsid w:val="00BB5422"/>
    <w:rsid w:val="00BB6C01"/>
    <w:rsid w:val="00BC3531"/>
    <w:rsid w:val="00BC608F"/>
    <w:rsid w:val="00BC7972"/>
    <w:rsid w:val="00BD15D2"/>
    <w:rsid w:val="00BE0F28"/>
    <w:rsid w:val="00BE1034"/>
    <w:rsid w:val="00BE1BA9"/>
    <w:rsid w:val="00BF1149"/>
    <w:rsid w:val="00C02F04"/>
    <w:rsid w:val="00C1267C"/>
    <w:rsid w:val="00C2031E"/>
    <w:rsid w:val="00C34C66"/>
    <w:rsid w:val="00C360AA"/>
    <w:rsid w:val="00C41EA9"/>
    <w:rsid w:val="00C46031"/>
    <w:rsid w:val="00C55DAF"/>
    <w:rsid w:val="00C56821"/>
    <w:rsid w:val="00C6076D"/>
    <w:rsid w:val="00C616D1"/>
    <w:rsid w:val="00C6328D"/>
    <w:rsid w:val="00C63673"/>
    <w:rsid w:val="00C76119"/>
    <w:rsid w:val="00C76A21"/>
    <w:rsid w:val="00C8352A"/>
    <w:rsid w:val="00C83A07"/>
    <w:rsid w:val="00C95630"/>
    <w:rsid w:val="00C95667"/>
    <w:rsid w:val="00CA2367"/>
    <w:rsid w:val="00CA77A4"/>
    <w:rsid w:val="00CB5C3F"/>
    <w:rsid w:val="00CE4311"/>
    <w:rsid w:val="00CE536A"/>
    <w:rsid w:val="00CE7930"/>
    <w:rsid w:val="00D0569D"/>
    <w:rsid w:val="00D07420"/>
    <w:rsid w:val="00D07650"/>
    <w:rsid w:val="00D159B8"/>
    <w:rsid w:val="00D2523E"/>
    <w:rsid w:val="00D31706"/>
    <w:rsid w:val="00D34D89"/>
    <w:rsid w:val="00D36FFE"/>
    <w:rsid w:val="00D43677"/>
    <w:rsid w:val="00D45898"/>
    <w:rsid w:val="00D47C5D"/>
    <w:rsid w:val="00D57873"/>
    <w:rsid w:val="00D61F5C"/>
    <w:rsid w:val="00D62D4F"/>
    <w:rsid w:val="00D64CEA"/>
    <w:rsid w:val="00D7188D"/>
    <w:rsid w:val="00D9107A"/>
    <w:rsid w:val="00D96383"/>
    <w:rsid w:val="00D96BC9"/>
    <w:rsid w:val="00DA339D"/>
    <w:rsid w:val="00DA5131"/>
    <w:rsid w:val="00DA78D5"/>
    <w:rsid w:val="00DB6088"/>
    <w:rsid w:val="00DB76FD"/>
    <w:rsid w:val="00DD2493"/>
    <w:rsid w:val="00DD6694"/>
    <w:rsid w:val="00DE157A"/>
    <w:rsid w:val="00DE29F0"/>
    <w:rsid w:val="00DE7022"/>
    <w:rsid w:val="00DF5635"/>
    <w:rsid w:val="00E03FBC"/>
    <w:rsid w:val="00E0501F"/>
    <w:rsid w:val="00E13773"/>
    <w:rsid w:val="00E2081C"/>
    <w:rsid w:val="00E35FD9"/>
    <w:rsid w:val="00E41250"/>
    <w:rsid w:val="00E55DC4"/>
    <w:rsid w:val="00E60D10"/>
    <w:rsid w:val="00E739AB"/>
    <w:rsid w:val="00E87BF1"/>
    <w:rsid w:val="00E9419D"/>
    <w:rsid w:val="00EA296F"/>
    <w:rsid w:val="00EB7C4B"/>
    <w:rsid w:val="00EC0717"/>
    <w:rsid w:val="00EC23AA"/>
    <w:rsid w:val="00EC4987"/>
    <w:rsid w:val="00ED4868"/>
    <w:rsid w:val="00EE3663"/>
    <w:rsid w:val="00EE7A8B"/>
    <w:rsid w:val="00EF25A8"/>
    <w:rsid w:val="00EF2B8C"/>
    <w:rsid w:val="00F05531"/>
    <w:rsid w:val="00F1464C"/>
    <w:rsid w:val="00F17EBE"/>
    <w:rsid w:val="00F30FBD"/>
    <w:rsid w:val="00F35FD0"/>
    <w:rsid w:val="00F439EE"/>
    <w:rsid w:val="00F6111B"/>
    <w:rsid w:val="00F613CB"/>
    <w:rsid w:val="00F74FC6"/>
    <w:rsid w:val="00F774E5"/>
    <w:rsid w:val="00F9082B"/>
    <w:rsid w:val="00FB2EF2"/>
    <w:rsid w:val="00FD4447"/>
    <w:rsid w:val="00FF3639"/>
    <w:rsid w:val="00FF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C06C3F"/>
  <w15:docId w15:val="{A1962969-39CD-4A31-B6B5-14C2DE1A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3347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D249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5757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722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41864"/>
    <w:pPr>
      <w:ind w:left="720"/>
      <w:contextualSpacing/>
    </w:pPr>
  </w:style>
  <w:style w:type="paragraph" w:customStyle="1" w:styleId="11">
    <w:name w:val="11 таблица"/>
    <w:basedOn w:val="a0"/>
    <w:rsid w:val="006145DE"/>
    <w:pPr>
      <w:spacing w:after="0" w:line="300" w:lineRule="auto"/>
      <w:jc w:val="both"/>
    </w:pPr>
    <w:rPr>
      <w:rFonts w:ascii="Century Gothic" w:eastAsia="Times New Roman" w:hAnsi="Century Gothic" w:cs="Times New Roman"/>
      <w:sz w:val="20"/>
      <w:szCs w:val="20"/>
      <w:lang w:eastAsia="ru-RU"/>
    </w:rPr>
  </w:style>
  <w:style w:type="paragraph" w:customStyle="1" w:styleId="Default">
    <w:name w:val="Default"/>
    <w:rsid w:val="00D96383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n-US"/>
    </w:rPr>
  </w:style>
  <w:style w:type="character" w:styleId="a6">
    <w:name w:val="Intense Reference"/>
    <w:basedOn w:val="a1"/>
    <w:uiPriority w:val="32"/>
    <w:qFormat/>
    <w:rsid w:val="004F7F28"/>
    <w:rPr>
      <w:rFonts w:ascii="Century Gothic" w:hAnsi="Century Gothic"/>
      <w:b/>
      <w:bCs/>
      <w:caps w:val="0"/>
      <w:smallCaps/>
      <w:color w:val="79AE22"/>
      <w:spacing w:val="5"/>
      <w:sz w:val="20"/>
      <w:u w:val="single"/>
    </w:rPr>
  </w:style>
  <w:style w:type="paragraph" w:customStyle="1" w:styleId="a">
    <w:name w:val="Список маркированный"/>
    <w:basedOn w:val="a5"/>
    <w:link w:val="a7"/>
    <w:autoRedefine/>
    <w:qFormat/>
    <w:rsid w:val="00C95630"/>
    <w:pPr>
      <w:numPr>
        <w:numId w:val="5"/>
      </w:numPr>
      <w:spacing w:after="120" w:line="300" w:lineRule="auto"/>
      <w:jc w:val="both"/>
    </w:pPr>
    <w:rPr>
      <w:rFonts w:ascii="Century Gothic" w:eastAsiaTheme="minorEastAsia" w:hAnsi="Century Gothic"/>
      <w:sz w:val="20"/>
      <w:szCs w:val="17"/>
      <w:lang w:val="en-US" w:eastAsia="ja-JP"/>
    </w:rPr>
  </w:style>
  <w:style w:type="character" w:customStyle="1" w:styleId="a7">
    <w:name w:val="Список маркированный Знак"/>
    <w:basedOn w:val="a1"/>
    <w:link w:val="a"/>
    <w:rsid w:val="00C95630"/>
    <w:rPr>
      <w:rFonts w:ascii="Century Gothic" w:eastAsiaTheme="minorEastAsia" w:hAnsi="Century Gothic"/>
      <w:sz w:val="20"/>
      <w:szCs w:val="17"/>
      <w:lang w:val="en-US" w:eastAsia="ja-JP"/>
    </w:rPr>
  </w:style>
  <w:style w:type="character" w:customStyle="1" w:styleId="fontstyle01">
    <w:name w:val="fontstyle01"/>
    <w:basedOn w:val="a1"/>
    <w:rsid w:val="002F77C9"/>
    <w:rPr>
      <w:rFonts w:ascii="TTBEo00" w:hAnsi="TTBEo0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0">
    <w:name w:val="Заголовок 1 Знак"/>
    <w:basedOn w:val="a1"/>
    <w:link w:val="1"/>
    <w:uiPriority w:val="9"/>
    <w:rsid w:val="003347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header"/>
    <w:basedOn w:val="a0"/>
    <w:link w:val="a9"/>
    <w:uiPriority w:val="99"/>
    <w:unhideWhenUsed/>
    <w:rsid w:val="000662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06621C"/>
  </w:style>
  <w:style w:type="paragraph" w:styleId="aa">
    <w:name w:val="footer"/>
    <w:basedOn w:val="a0"/>
    <w:link w:val="ab"/>
    <w:uiPriority w:val="99"/>
    <w:unhideWhenUsed/>
    <w:rsid w:val="000662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6621C"/>
  </w:style>
  <w:style w:type="paragraph" w:styleId="ac">
    <w:name w:val="Balloon Text"/>
    <w:basedOn w:val="a0"/>
    <w:link w:val="ad"/>
    <w:uiPriority w:val="99"/>
    <w:semiHidden/>
    <w:unhideWhenUsed/>
    <w:rsid w:val="007C5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7C565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1"/>
    <w:link w:val="3"/>
    <w:uiPriority w:val="9"/>
    <w:semiHidden/>
    <w:rsid w:val="0057575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1"/>
    <w:link w:val="2"/>
    <w:uiPriority w:val="9"/>
    <w:semiHidden/>
    <w:rsid w:val="00DD249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6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KDFX Modes</cp:lastModifiedBy>
  <cp:revision>13</cp:revision>
  <dcterms:created xsi:type="dcterms:W3CDTF">2023-03-08T14:54:00Z</dcterms:created>
  <dcterms:modified xsi:type="dcterms:W3CDTF">2026-10-20T13:35:00Z</dcterms:modified>
</cp:coreProperties>
</file>